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9218B" w14:textId="77777777" w:rsidR="004D07B6" w:rsidRPr="00751733" w:rsidRDefault="004D07B6" w:rsidP="009B437F">
      <w:pPr>
        <w:rPr>
          <w:rFonts w:ascii="Montserrat" w:hAnsi="Montserrat" w:cs="Arial"/>
          <w:sz w:val="22"/>
          <w:szCs w:val="22"/>
        </w:rPr>
      </w:pPr>
    </w:p>
    <w:p w14:paraId="60F89CDF" w14:textId="77777777" w:rsidR="004D07B6" w:rsidRPr="00751733" w:rsidRDefault="004D07B6" w:rsidP="009B437F">
      <w:pPr>
        <w:rPr>
          <w:rFonts w:ascii="Montserrat" w:hAnsi="Montserrat" w:cs="Arial"/>
          <w:sz w:val="22"/>
          <w:szCs w:val="22"/>
        </w:rPr>
      </w:pPr>
    </w:p>
    <w:p w14:paraId="3CA70CE0" w14:textId="09881B36" w:rsidR="004D07B6" w:rsidRPr="00751733" w:rsidRDefault="004D07B6" w:rsidP="001A56EA">
      <w:pPr>
        <w:jc w:val="center"/>
        <w:rPr>
          <w:rFonts w:ascii="Montserrat" w:hAnsi="Montserrat" w:cs="Arial"/>
          <w:b/>
          <w:sz w:val="22"/>
          <w:szCs w:val="22"/>
        </w:rPr>
      </w:pPr>
      <w:r w:rsidRPr="00751733">
        <w:rPr>
          <w:rFonts w:ascii="Montserrat" w:hAnsi="Montserrat" w:cs="Arial"/>
          <w:b/>
          <w:sz w:val="22"/>
          <w:szCs w:val="22"/>
        </w:rPr>
        <w:t>GRILA</w:t>
      </w:r>
      <w:r w:rsidR="00D178BA" w:rsidRPr="00751733">
        <w:rPr>
          <w:rFonts w:ascii="Montserrat" w:hAnsi="Montserrat" w:cs="Arial"/>
          <w:b/>
          <w:sz w:val="22"/>
          <w:szCs w:val="22"/>
        </w:rPr>
        <w:t xml:space="preserve"> </w:t>
      </w:r>
      <w:r w:rsidR="007A2CD9" w:rsidRPr="00751733">
        <w:rPr>
          <w:rFonts w:ascii="Montserrat" w:hAnsi="Montserrat" w:cs="Arial"/>
          <w:b/>
          <w:sz w:val="22"/>
          <w:szCs w:val="22"/>
        </w:rPr>
        <w:t>DE EVALUARE TEHNICO-FINANCIARA</w:t>
      </w:r>
    </w:p>
    <w:p w14:paraId="17DC61AE" w14:textId="77777777" w:rsidR="000E519A" w:rsidRPr="00751733" w:rsidRDefault="000E519A" w:rsidP="000E519A">
      <w:pPr>
        <w:pStyle w:val="Titlu5"/>
        <w:jc w:val="left"/>
        <w:rPr>
          <w:rFonts w:ascii="Montserrat" w:hAnsi="Montserrat" w:cs="Arial"/>
          <w:sz w:val="22"/>
          <w:szCs w:val="22"/>
        </w:rPr>
      </w:pPr>
      <w:r w:rsidRPr="00751733">
        <w:rPr>
          <w:rFonts w:ascii="Montserrat" w:hAnsi="Montserrat" w:cs="Arial"/>
          <w:sz w:val="22"/>
          <w:szCs w:val="22"/>
        </w:rPr>
        <w:t>Program Regional NE 2021-2027</w:t>
      </w:r>
    </w:p>
    <w:p w14:paraId="7C9C1FA2" w14:textId="1F3EC40F" w:rsidR="000E519A" w:rsidRPr="00751733" w:rsidRDefault="000E519A" w:rsidP="000E519A">
      <w:pPr>
        <w:pStyle w:val="Corptext"/>
        <w:jc w:val="both"/>
        <w:rPr>
          <w:rFonts w:ascii="Montserrat" w:hAnsi="Montserrat"/>
          <w:b/>
          <w:bCs/>
          <w:sz w:val="22"/>
          <w:szCs w:val="22"/>
        </w:rPr>
      </w:pPr>
      <w:r w:rsidRPr="00751733">
        <w:rPr>
          <w:rFonts w:ascii="Montserrat" w:hAnsi="Montserrat"/>
          <w:b/>
          <w:bCs/>
          <w:sz w:val="22"/>
          <w:szCs w:val="22"/>
        </w:rPr>
        <w:t xml:space="preserve">Prioritatea </w:t>
      </w:r>
      <w:r w:rsidR="00E37060">
        <w:rPr>
          <w:rFonts w:ascii="Montserrat" w:hAnsi="Montserrat"/>
          <w:b/>
          <w:bCs/>
          <w:sz w:val="22"/>
          <w:szCs w:val="22"/>
        </w:rPr>
        <w:t xml:space="preserve">3 </w:t>
      </w:r>
      <w:r w:rsidRPr="00751733">
        <w:rPr>
          <w:rFonts w:ascii="Montserrat" w:hAnsi="Montserrat"/>
          <w:b/>
          <w:bCs/>
          <w:sz w:val="22"/>
          <w:szCs w:val="22"/>
        </w:rPr>
        <w:t>„</w:t>
      </w:r>
      <w:r w:rsidR="00AB4505" w:rsidRPr="00AB4505">
        <w:rPr>
          <w:rFonts w:ascii="Montserrat" w:hAnsi="Montserrat"/>
          <w:b/>
          <w:bCs/>
          <w:sz w:val="22"/>
          <w:szCs w:val="22"/>
        </w:rPr>
        <w:t>O regiune durabilă, mai prietenoasă cu mediul</w:t>
      </w:r>
      <w:r w:rsidRPr="00751733">
        <w:rPr>
          <w:rFonts w:ascii="Montserrat" w:hAnsi="Montserrat"/>
          <w:b/>
          <w:bCs/>
          <w:sz w:val="22"/>
          <w:szCs w:val="22"/>
        </w:rPr>
        <w:t>”</w:t>
      </w:r>
    </w:p>
    <w:p w14:paraId="0C767860" w14:textId="66B1405F" w:rsidR="000E519A" w:rsidRPr="00751733" w:rsidRDefault="000E519A" w:rsidP="000E519A">
      <w:pPr>
        <w:pStyle w:val="Corptext"/>
        <w:jc w:val="both"/>
        <w:rPr>
          <w:rFonts w:ascii="Montserrat" w:hAnsi="Montserrat"/>
          <w:b/>
          <w:bCs/>
          <w:sz w:val="22"/>
          <w:szCs w:val="22"/>
        </w:rPr>
      </w:pPr>
      <w:r w:rsidRPr="00751733">
        <w:rPr>
          <w:rFonts w:ascii="Montserrat" w:hAnsi="Montserrat"/>
          <w:b/>
          <w:bCs/>
          <w:sz w:val="22"/>
          <w:szCs w:val="22"/>
        </w:rPr>
        <w:t xml:space="preserve">Apel de </w:t>
      </w:r>
      <w:r w:rsidRPr="00C8643A">
        <w:rPr>
          <w:rFonts w:ascii="Montserrat" w:hAnsi="Montserrat"/>
          <w:b/>
          <w:bCs/>
          <w:sz w:val="22"/>
          <w:szCs w:val="22"/>
        </w:rPr>
        <w:t>proiecte nr. PR/2023/3/1/</w:t>
      </w:r>
      <w:r w:rsidRPr="00751733">
        <w:rPr>
          <w:rFonts w:ascii="Montserrat" w:hAnsi="Montserrat"/>
          <w:b/>
          <w:bCs/>
          <w:sz w:val="22"/>
          <w:szCs w:val="22"/>
        </w:rPr>
        <w:t xml:space="preserve"> </w:t>
      </w:r>
    </w:p>
    <w:tbl>
      <w:tblPr>
        <w:tblW w:w="15735" w:type="dxa"/>
        <w:tblInd w:w="-157" w:type="dxa"/>
        <w:tblCellMar>
          <w:left w:w="15" w:type="dxa"/>
          <w:right w:w="79" w:type="dxa"/>
        </w:tblCellMar>
        <w:tblLook w:val="0000" w:firstRow="0" w:lastRow="0" w:firstColumn="0" w:lastColumn="0" w:noHBand="0" w:noVBand="0"/>
      </w:tblPr>
      <w:tblGrid>
        <w:gridCol w:w="4665"/>
        <w:gridCol w:w="11070"/>
      </w:tblGrid>
      <w:tr w:rsidR="000E519A" w:rsidRPr="00751733" w14:paraId="3EC41C12" w14:textId="77777777" w:rsidTr="000E519A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13255EA3" w14:textId="77777777" w:rsidR="000E519A" w:rsidRPr="00751733" w:rsidRDefault="000E519A" w:rsidP="00AB0323">
            <w:pPr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51733">
              <w:rPr>
                <w:rFonts w:ascii="Montserrat" w:hAnsi="Montserrat" w:cs="Arial"/>
                <w:sz w:val="22"/>
                <w:szCs w:val="22"/>
              </w:rPr>
              <w:t xml:space="preserve">Titlu cerere de </w:t>
            </w:r>
            <w:proofErr w:type="spellStart"/>
            <w:r w:rsidRPr="00751733">
              <w:rPr>
                <w:rFonts w:ascii="Montserrat" w:hAnsi="Montserrat" w:cs="Arial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1BAC5EF8" w14:textId="77777777" w:rsidR="000E519A" w:rsidRPr="00751733" w:rsidRDefault="000E519A" w:rsidP="00AB0323">
            <w:pPr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 w:cs="Arial"/>
                <w:sz w:val="22"/>
                <w:szCs w:val="22"/>
              </w:rPr>
              <w:t xml:space="preserve"> ................</w:t>
            </w:r>
          </w:p>
        </w:tc>
      </w:tr>
      <w:tr w:rsidR="000E519A" w:rsidRPr="00751733" w14:paraId="329BCFC2" w14:textId="77777777" w:rsidTr="000E519A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0475BF6D" w14:textId="77777777" w:rsidR="000E519A" w:rsidRPr="00751733" w:rsidRDefault="000E519A" w:rsidP="00AB0323">
            <w:pPr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751733">
              <w:rPr>
                <w:rFonts w:ascii="Montserrat" w:hAnsi="Montserrat" w:cs="Arial"/>
                <w:sz w:val="22"/>
                <w:szCs w:val="22"/>
              </w:rPr>
              <w:t xml:space="preserve">Cod SMIS al cererii de </w:t>
            </w:r>
            <w:proofErr w:type="spellStart"/>
            <w:r w:rsidRPr="00751733">
              <w:rPr>
                <w:rFonts w:ascii="Montserrat" w:hAnsi="Montserrat" w:cs="Arial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343D66C1" w14:textId="77777777" w:rsidR="000E519A" w:rsidRPr="00751733" w:rsidRDefault="000E519A" w:rsidP="00AB0323">
            <w:pPr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 w:cs="Arial"/>
                <w:sz w:val="22"/>
                <w:szCs w:val="22"/>
              </w:rPr>
              <w:t xml:space="preserve"> .........</w:t>
            </w:r>
          </w:p>
        </w:tc>
      </w:tr>
      <w:tr w:rsidR="000E519A" w:rsidRPr="00751733" w14:paraId="7A397402" w14:textId="77777777" w:rsidTr="000E519A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1E7E108F" w14:textId="77777777" w:rsidR="000E519A" w:rsidRPr="00751733" w:rsidRDefault="000E519A" w:rsidP="00AB0323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Solicitant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654DF193" w14:textId="77777777" w:rsidR="000E519A" w:rsidRPr="00751733" w:rsidRDefault="000E519A" w:rsidP="00AB0323">
            <w:pPr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 ...........</w:t>
            </w:r>
          </w:p>
        </w:tc>
      </w:tr>
    </w:tbl>
    <w:p w14:paraId="2811195A" w14:textId="77777777" w:rsidR="000E519A" w:rsidRPr="00751733" w:rsidRDefault="000E519A" w:rsidP="000E519A">
      <w:pPr>
        <w:rPr>
          <w:rFonts w:ascii="Montserrat" w:hAnsi="Montserrat" w:cs="Arial"/>
          <w:b/>
          <w:sz w:val="22"/>
          <w:szCs w:val="22"/>
        </w:rPr>
      </w:pPr>
    </w:p>
    <w:p w14:paraId="14EE5FC2" w14:textId="77777777" w:rsidR="000E519A" w:rsidRPr="00751733" w:rsidRDefault="000E519A" w:rsidP="001A56EA">
      <w:pPr>
        <w:jc w:val="center"/>
        <w:rPr>
          <w:rFonts w:ascii="Montserrat" w:hAnsi="Montserrat" w:cs="Arial"/>
          <w:b/>
          <w:sz w:val="22"/>
          <w:szCs w:val="22"/>
        </w:rPr>
      </w:pPr>
    </w:p>
    <w:tbl>
      <w:tblPr>
        <w:tblStyle w:val="Tabelgril"/>
        <w:tblW w:w="15480" w:type="dxa"/>
        <w:tblInd w:w="175" w:type="dxa"/>
        <w:tblLook w:val="04A0" w:firstRow="1" w:lastRow="0" w:firstColumn="1" w:lastColumn="0" w:noHBand="0" w:noVBand="1"/>
      </w:tblPr>
      <w:tblGrid>
        <w:gridCol w:w="1073"/>
        <w:gridCol w:w="6559"/>
        <w:gridCol w:w="2130"/>
        <w:gridCol w:w="5718"/>
      </w:tblGrid>
      <w:tr w:rsidR="000E519A" w:rsidRPr="00751733" w14:paraId="11302448" w14:textId="77777777" w:rsidTr="00A63A45">
        <w:trPr>
          <w:trHeight w:val="520"/>
        </w:trPr>
        <w:tc>
          <w:tcPr>
            <w:tcW w:w="9762" w:type="dxa"/>
            <w:gridSpan w:val="3"/>
          </w:tcPr>
          <w:p w14:paraId="7421BD14" w14:textId="1102B7E3" w:rsidR="000E519A" w:rsidRPr="00751733" w:rsidRDefault="002103F0" w:rsidP="00A63A45">
            <w:pPr>
              <w:ind w:right="-270"/>
              <w:contextualSpacing/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  <w:t xml:space="preserve">Grila de selecție a cererilor de 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  <w:t>finanţare</w:t>
            </w:r>
            <w:proofErr w:type="spellEnd"/>
            <w:r w:rsidRPr="00751733"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  <w:t xml:space="preserve"> aferente P 3 – 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  <w:t>Investitii</w:t>
            </w:r>
            <w:proofErr w:type="spellEnd"/>
            <w:r w:rsidRPr="00751733"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  <w:t xml:space="preserve"> in 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  <w:t>Cladiri</w:t>
            </w:r>
            <w:proofErr w:type="spellEnd"/>
            <w:r w:rsidRPr="00751733"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  <w:t xml:space="preserve"> publice</w:t>
            </w:r>
          </w:p>
        </w:tc>
        <w:tc>
          <w:tcPr>
            <w:tcW w:w="5718" w:type="dxa"/>
          </w:tcPr>
          <w:p w14:paraId="0888A071" w14:textId="77777777" w:rsidR="002103F0" w:rsidRPr="00751733" w:rsidRDefault="002103F0" w:rsidP="00A63A45">
            <w:pPr>
              <w:ind w:right="-270"/>
              <w:contextualSpacing/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  <w:t>Punctaj acordat</w:t>
            </w:r>
          </w:p>
          <w:p w14:paraId="2870F9E9" w14:textId="35F787CE" w:rsidR="002103F0" w:rsidRPr="00751733" w:rsidRDefault="002103F0" w:rsidP="00A63A45">
            <w:pPr>
              <w:pStyle w:val="Listparagraf"/>
              <w:spacing w:before="120" w:after="120"/>
              <w:ind w:right="-270"/>
              <w:contextualSpacing/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</w:pPr>
          </w:p>
        </w:tc>
      </w:tr>
      <w:tr w:rsidR="00EC70F3" w:rsidRPr="00751733" w14:paraId="1C3B7AA1" w14:textId="77777777" w:rsidTr="00A43694">
        <w:trPr>
          <w:trHeight w:val="831"/>
        </w:trPr>
        <w:tc>
          <w:tcPr>
            <w:tcW w:w="15480" w:type="dxa"/>
            <w:gridSpan w:val="4"/>
          </w:tcPr>
          <w:p w14:paraId="2B5FFB61" w14:textId="31A53FA6" w:rsidR="00EC70F3" w:rsidRPr="00751733" w:rsidRDefault="00C30C9D" w:rsidP="00C30C9D">
            <w:pPr>
              <w:pStyle w:val="Listparagraf"/>
              <w:numPr>
                <w:ilvl w:val="0"/>
                <w:numId w:val="21"/>
              </w:numPr>
              <w:spacing w:before="120" w:after="120"/>
              <w:ind w:right="-270"/>
              <w:contextualSpacing/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  <w:u w:val="single"/>
              </w:rPr>
              <w:t>Contribuția proiectului la realizarea obiectivului specific - 70 puncte</w:t>
            </w:r>
          </w:p>
        </w:tc>
      </w:tr>
      <w:tr w:rsidR="004F6087" w:rsidRPr="00751733" w14:paraId="68B67752" w14:textId="77777777" w:rsidTr="00432E8A">
        <w:trPr>
          <w:trHeight w:val="831"/>
        </w:trPr>
        <w:tc>
          <w:tcPr>
            <w:tcW w:w="1073" w:type="dxa"/>
            <w:vMerge w:val="restart"/>
          </w:tcPr>
          <w:p w14:paraId="2D31081F" w14:textId="77777777" w:rsidR="004F6087" w:rsidRPr="00751733" w:rsidRDefault="004F6087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1.1</w:t>
            </w:r>
          </w:p>
          <w:p w14:paraId="6FA5BC7F" w14:textId="50AA37F1" w:rsidR="004F6087" w:rsidRPr="00751733" w:rsidRDefault="004F6087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</w:tcPr>
          <w:p w14:paraId="443D4D25" w14:textId="015025B8" w:rsidR="004F6087" w:rsidRPr="00751733" w:rsidRDefault="004F6087" w:rsidP="00B86D28">
            <w:pPr>
              <w:contextualSpacing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Proiectul prevede măsuri de intervenție ce conduc la o reducere a consumului anual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>specific</w:t>
            </w: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de energie față de consumul inițial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(max</w:t>
            </w:r>
            <w:r w:rsidR="005146BD">
              <w:rPr>
                <w:rFonts w:ascii="Montserrat" w:hAnsi="Montserrat"/>
                <w:sz w:val="22"/>
                <w:szCs w:val="22"/>
              </w:rPr>
              <w:t>imum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10 puncte): </w:t>
            </w:r>
          </w:p>
        </w:tc>
        <w:tc>
          <w:tcPr>
            <w:tcW w:w="2130" w:type="dxa"/>
          </w:tcPr>
          <w:p w14:paraId="7EC56BC4" w14:textId="0171D387" w:rsidR="004F6087" w:rsidRPr="00751733" w:rsidRDefault="004F6087" w:rsidP="005C356C">
            <w:pPr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sz w:val="22"/>
                <w:szCs w:val="22"/>
              </w:rPr>
              <w:t>10</w:t>
            </w:r>
          </w:p>
        </w:tc>
        <w:tc>
          <w:tcPr>
            <w:tcW w:w="5718" w:type="dxa"/>
            <w:vMerge w:val="restart"/>
          </w:tcPr>
          <w:p w14:paraId="561FAE0A" w14:textId="77777777" w:rsidR="005146BD" w:rsidRPr="00751733" w:rsidRDefault="005146BD" w:rsidP="005146BD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</w:rPr>
            </w:pPr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 xml:space="preserve">Punctarea subcriteriului se face prin selectarea </w:t>
            </w:r>
            <w:proofErr w:type="spellStart"/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>une</w:t>
            </w:r>
            <w:proofErr w:type="spellEnd"/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 xml:space="preserve"> singure ipoteze și a punctajului aferent acesteia.</w:t>
            </w:r>
          </w:p>
          <w:p w14:paraId="5EA12FDF" w14:textId="0C1F44FD" w:rsidR="004F6087" w:rsidRPr="00751733" w:rsidRDefault="004F6087" w:rsidP="005C356C">
            <w:pPr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Punctarea cu 0 a acestui criteriu </w:t>
            </w: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constituie </w:t>
            </w:r>
            <w:r w:rsidRPr="00751733">
              <w:rPr>
                <w:rFonts w:ascii="Montserrat" w:hAnsi="Montserrat"/>
                <w:sz w:val="22"/>
                <w:szCs w:val="22"/>
              </w:rPr>
              <w:t>motiv de respingere a proiectului</w:t>
            </w:r>
          </w:p>
        </w:tc>
      </w:tr>
      <w:tr w:rsidR="004F6087" w:rsidRPr="00751733" w14:paraId="451386FE" w14:textId="77777777" w:rsidTr="00D23A2E">
        <w:tc>
          <w:tcPr>
            <w:tcW w:w="1073" w:type="dxa"/>
            <w:vMerge/>
          </w:tcPr>
          <w:p w14:paraId="32B95BFE" w14:textId="77777777" w:rsidR="004F6087" w:rsidRPr="00751733" w:rsidRDefault="004F6087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</w:tcPr>
          <w:p w14:paraId="0C0AF79E" w14:textId="1C5D5E06" w:rsidR="004F6087" w:rsidRPr="00751733" w:rsidRDefault="004F6087" w:rsidP="00C70A5A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≥80%</w:t>
            </w:r>
          </w:p>
        </w:tc>
        <w:tc>
          <w:tcPr>
            <w:tcW w:w="2130" w:type="dxa"/>
          </w:tcPr>
          <w:p w14:paraId="1BCA21CC" w14:textId="70858D04" w:rsidR="004F6087" w:rsidRPr="00751733" w:rsidRDefault="004F6087" w:rsidP="005C356C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10</w:t>
            </w:r>
          </w:p>
        </w:tc>
        <w:tc>
          <w:tcPr>
            <w:tcW w:w="5718" w:type="dxa"/>
            <w:vMerge/>
          </w:tcPr>
          <w:p w14:paraId="11F37D1D" w14:textId="6F3B866E" w:rsidR="004F6087" w:rsidRPr="00751733" w:rsidRDefault="004F6087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4F6087" w:rsidRPr="00751733" w14:paraId="4BCF0AC2" w14:textId="77777777" w:rsidTr="00D23A2E">
        <w:tc>
          <w:tcPr>
            <w:tcW w:w="1073" w:type="dxa"/>
            <w:vMerge/>
          </w:tcPr>
          <w:p w14:paraId="192EA6BA" w14:textId="77777777" w:rsidR="004F6087" w:rsidRPr="00751733" w:rsidRDefault="004F6087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</w:tcPr>
          <w:p w14:paraId="2DBEE8FD" w14:textId="0B0E43C2" w:rsidR="004F6087" w:rsidRPr="00751733" w:rsidRDefault="004F6087" w:rsidP="00C70A5A">
            <w:pPr>
              <w:spacing w:before="0" w:after="0"/>
              <w:jc w:val="both"/>
              <w:rPr>
                <w:rFonts w:ascii="Montserrat" w:hAnsi="Montserrat" w:cs="Calibri"/>
                <w:sz w:val="22"/>
                <w:szCs w:val="22"/>
                <w:lang w:eastAsia="en-GB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≥70% dar &lt;80%</w:t>
            </w:r>
          </w:p>
        </w:tc>
        <w:tc>
          <w:tcPr>
            <w:tcW w:w="2130" w:type="dxa"/>
          </w:tcPr>
          <w:p w14:paraId="0FFD0D53" w14:textId="77B42E96" w:rsidR="004F6087" w:rsidRPr="00751733" w:rsidRDefault="004F6087" w:rsidP="005C356C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7</w:t>
            </w:r>
          </w:p>
        </w:tc>
        <w:tc>
          <w:tcPr>
            <w:tcW w:w="5718" w:type="dxa"/>
            <w:vMerge/>
          </w:tcPr>
          <w:p w14:paraId="45363654" w14:textId="77777777" w:rsidR="004F6087" w:rsidRPr="00751733" w:rsidRDefault="004F6087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4F6087" w:rsidRPr="00751733" w14:paraId="341857B8" w14:textId="77777777" w:rsidTr="00D23A2E">
        <w:tc>
          <w:tcPr>
            <w:tcW w:w="1073" w:type="dxa"/>
            <w:vMerge/>
          </w:tcPr>
          <w:p w14:paraId="60DC90F0" w14:textId="77777777" w:rsidR="004F6087" w:rsidRPr="00751733" w:rsidRDefault="004F6087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</w:tcPr>
          <w:p w14:paraId="08B12693" w14:textId="27128373" w:rsidR="004F6087" w:rsidRPr="00751733" w:rsidRDefault="004F6087" w:rsidP="00C70A5A">
            <w:pPr>
              <w:spacing w:before="0" w:after="0"/>
              <w:jc w:val="both"/>
              <w:rPr>
                <w:rFonts w:ascii="Montserrat" w:hAnsi="Montserrat" w:cs="Calibri"/>
                <w:sz w:val="22"/>
                <w:szCs w:val="22"/>
                <w:lang w:eastAsia="en-GB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≥60% dar &lt;70%</w:t>
            </w:r>
          </w:p>
        </w:tc>
        <w:tc>
          <w:tcPr>
            <w:tcW w:w="2130" w:type="dxa"/>
          </w:tcPr>
          <w:p w14:paraId="0F2191A6" w14:textId="0D674781" w:rsidR="004F6087" w:rsidRPr="00751733" w:rsidRDefault="004F6087" w:rsidP="005C356C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5</w:t>
            </w:r>
          </w:p>
        </w:tc>
        <w:tc>
          <w:tcPr>
            <w:tcW w:w="5718" w:type="dxa"/>
            <w:vMerge/>
          </w:tcPr>
          <w:p w14:paraId="644487BD" w14:textId="77777777" w:rsidR="004F6087" w:rsidRPr="00751733" w:rsidRDefault="004F6087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4F6087" w:rsidRPr="00751733" w14:paraId="4437922D" w14:textId="77777777" w:rsidTr="00D23A2E">
        <w:tc>
          <w:tcPr>
            <w:tcW w:w="1073" w:type="dxa"/>
            <w:vMerge/>
          </w:tcPr>
          <w:p w14:paraId="18CFA12A" w14:textId="77777777" w:rsidR="004F6087" w:rsidRPr="00751733" w:rsidRDefault="004F6087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</w:tcPr>
          <w:p w14:paraId="04928427" w14:textId="4AA7492D" w:rsidR="004F6087" w:rsidRPr="00751733" w:rsidRDefault="004F6087" w:rsidP="00C70A5A">
            <w:pPr>
              <w:ind w:right="-270"/>
              <w:contextualSpacing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&lt;</w:t>
            </w:r>
            <w:r w:rsidRPr="00751733">
              <w:rPr>
                <w:rFonts w:ascii="Montserrat" w:hAnsi="Montserrat"/>
                <w:sz w:val="22"/>
                <w:szCs w:val="22"/>
                <w:lang w:val="en-GB"/>
              </w:rPr>
              <w:t>6</w:t>
            </w:r>
            <w:r w:rsidRPr="00751733">
              <w:rPr>
                <w:rFonts w:ascii="Montserrat" w:hAnsi="Montserrat"/>
                <w:sz w:val="22"/>
                <w:szCs w:val="22"/>
              </w:rPr>
              <w:t>0%</w:t>
            </w:r>
            <w:r w:rsidRPr="00751733">
              <w:rPr>
                <w:rFonts w:ascii="Montserrat" w:hAnsi="Montserrat"/>
                <w:sz w:val="22"/>
                <w:szCs w:val="22"/>
                <w:lang w:val="en-GB"/>
              </w:rPr>
              <w:t xml:space="preserve"> </w:t>
            </w:r>
          </w:p>
          <w:p w14:paraId="70668240" w14:textId="77777777" w:rsidR="004F6087" w:rsidRPr="00751733" w:rsidRDefault="004F6087" w:rsidP="00C70A5A">
            <w:pPr>
              <w:spacing w:before="0" w:after="0"/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2130" w:type="dxa"/>
          </w:tcPr>
          <w:p w14:paraId="279FC1B8" w14:textId="70614DED" w:rsidR="004F6087" w:rsidRPr="00751733" w:rsidRDefault="004F6087" w:rsidP="005C356C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0</w:t>
            </w:r>
          </w:p>
        </w:tc>
        <w:tc>
          <w:tcPr>
            <w:tcW w:w="5718" w:type="dxa"/>
            <w:vMerge/>
          </w:tcPr>
          <w:p w14:paraId="03BEA7CA" w14:textId="77777777" w:rsidR="004F6087" w:rsidRPr="00751733" w:rsidRDefault="004F6087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567952" w:rsidRPr="00751733" w14:paraId="2FBE4BC8" w14:textId="77777777" w:rsidTr="00337F42">
        <w:tc>
          <w:tcPr>
            <w:tcW w:w="1073" w:type="dxa"/>
            <w:vMerge w:val="restart"/>
          </w:tcPr>
          <w:p w14:paraId="22D2A723" w14:textId="77777777" w:rsidR="00567952" w:rsidRPr="00751733" w:rsidRDefault="00567952" w:rsidP="00567952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lastRenderedPageBreak/>
              <w:t>1.2</w:t>
            </w:r>
          </w:p>
          <w:p w14:paraId="31EE22B6" w14:textId="76A4D3C5" w:rsidR="00567952" w:rsidRPr="00751733" w:rsidRDefault="00567952" w:rsidP="00567952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1BC0C208" w14:textId="15804F98" w:rsidR="00567952" w:rsidRPr="00751733" w:rsidRDefault="00567952" w:rsidP="00567952">
            <w:pPr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Energie din surse regenerabile la nivel de proiect</w:t>
            </w:r>
            <w:r w:rsidR="005146BD">
              <w:rPr>
                <w:rFonts w:ascii="Montserrat" w:hAnsi="Montserrat"/>
                <w:b/>
                <w:bCs/>
                <w:sz w:val="22"/>
                <w:szCs w:val="22"/>
              </w:rPr>
              <w:t xml:space="preserve"> </w:t>
            </w:r>
            <w:r w:rsidR="005146BD" w:rsidRPr="005146BD">
              <w:rPr>
                <w:rFonts w:ascii="Montserrat" w:hAnsi="Montserrat"/>
                <w:sz w:val="22"/>
                <w:szCs w:val="22"/>
              </w:rPr>
              <w:t>(maximum 14 puncte)</w:t>
            </w:r>
          </w:p>
          <w:p w14:paraId="17B65EC3" w14:textId="77777777" w:rsidR="00567952" w:rsidRPr="00751733" w:rsidRDefault="00567952" w:rsidP="00567952">
            <w:pPr>
              <w:tabs>
                <w:tab w:val="left" w:pos="1258"/>
              </w:tabs>
              <w:jc w:val="both"/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</w:pPr>
          </w:p>
        </w:tc>
        <w:tc>
          <w:tcPr>
            <w:tcW w:w="2130" w:type="dxa"/>
            <w:vAlign w:val="center"/>
          </w:tcPr>
          <w:p w14:paraId="4A5E0C9F" w14:textId="4CE05F68" w:rsidR="00567952" w:rsidRPr="00751733" w:rsidRDefault="00567952" w:rsidP="00567952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sz w:val="22"/>
                <w:szCs w:val="22"/>
              </w:rPr>
              <w:t>14</w:t>
            </w:r>
          </w:p>
        </w:tc>
        <w:tc>
          <w:tcPr>
            <w:tcW w:w="5718" w:type="dxa"/>
            <w:vMerge w:val="restart"/>
          </w:tcPr>
          <w:p w14:paraId="6A6E9A15" w14:textId="77777777" w:rsidR="00567952" w:rsidRPr="00751733" w:rsidRDefault="00567952" w:rsidP="00567952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</w:rPr>
            </w:pPr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 xml:space="preserve">Punctarea subcriteriului se face prin selectarea </w:t>
            </w:r>
            <w:proofErr w:type="spellStart"/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>une</w:t>
            </w:r>
            <w:proofErr w:type="spellEnd"/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 xml:space="preserve"> singure ipoteze și a punctajului aferent acesteia.</w:t>
            </w:r>
          </w:p>
          <w:p w14:paraId="151708EE" w14:textId="3019FD02" w:rsidR="00567952" w:rsidRPr="00751733" w:rsidRDefault="00567952" w:rsidP="00567952">
            <w:pPr>
              <w:spacing w:after="0"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Punctarea cu 0 a acestui criteriu </w:t>
            </w: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NU constituie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motiv de respingere a proiectului</w:t>
            </w:r>
          </w:p>
        </w:tc>
      </w:tr>
      <w:tr w:rsidR="00567952" w:rsidRPr="00751733" w14:paraId="542756E5" w14:textId="77777777" w:rsidTr="00337F42">
        <w:tc>
          <w:tcPr>
            <w:tcW w:w="1073" w:type="dxa"/>
            <w:vMerge/>
          </w:tcPr>
          <w:p w14:paraId="326E0FC6" w14:textId="77777777" w:rsidR="00567952" w:rsidRPr="00751733" w:rsidRDefault="00567952" w:rsidP="00567952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435FE9C8" w14:textId="56B902F4" w:rsidR="00567952" w:rsidRPr="00751733" w:rsidRDefault="00567952" w:rsidP="00567952">
            <w:pPr>
              <w:tabs>
                <w:tab w:val="left" w:pos="1258"/>
              </w:tabs>
              <w:jc w:val="both"/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>peste 30%</w:t>
            </w:r>
          </w:p>
        </w:tc>
        <w:tc>
          <w:tcPr>
            <w:tcW w:w="2130" w:type="dxa"/>
            <w:vAlign w:val="center"/>
          </w:tcPr>
          <w:p w14:paraId="5198891A" w14:textId="12B3333E" w:rsidR="00567952" w:rsidRPr="00751733" w:rsidRDefault="00567952" w:rsidP="00567952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14</w:t>
            </w:r>
          </w:p>
        </w:tc>
        <w:tc>
          <w:tcPr>
            <w:tcW w:w="5718" w:type="dxa"/>
            <w:vMerge/>
          </w:tcPr>
          <w:p w14:paraId="63D0966A" w14:textId="77777777" w:rsidR="00567952" w:rsidRPr="00751733" w:rsidRDefault="00567952" w:rsidP="00567952">
            <w:pPr>
              <w:spacing w:after="0"/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567952" w:rsidRPr="00751733" w14:paraId="1635E8C2" w14:textId="77777777" w:rsidTr="00337F42">
        <w:tc>
          <w:tcPr>
            <w:tcW w:w="1073" w:type="dxa"/>
            <w:vMerge/>
          </w:tcPr>
          <w:p w14:paraId="043D68BC" w14:textId="77777777" w:rsidR="00567952" w:rsidRPr="00751733" w:rsidRDefault="00567952" w:rsidP="00567952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42E7AA18" w14:textId="7FC19AE0" w:rsidR="00567952" w:rsidRPr="00751733" w:rsidRDefault="00567952" w:rsidP="00567952">
            <w:pPr>
              <w:tabs>
                <w:tab w:val="left" w:pos="1258"/>
              </w:tabs>
              <w:jc w:val="both"/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>intre 20% si 30%</w:t>
            </w:r>
          </w:p>
        </w:tc>
        <w:tc>
          <w:tcPr>
            <w:tcW w:w="2130" w:type="dxa"/>
            <w:vAlign w:val="center"/>
          </w:tcPr>
          <w:p w14:paraId="4C754498" w14:textId="415F7CE9" w:rsidR="00567952" w:rsidRPr="00751733" w:rsidRDefault="00567952" w:rsidP="00567952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12</w:t>
            </w:r>
          </w:p>
        </w:tc>
        <w:tc>
          <w:tcPr>
            <w:tcW w:w="5718" w:type="dxa"/>
            <w:vMerge/>
          </w:tcPr>
          <w:p w14:paraId="49D547F2" w14:textId="77777777" w:rsidR="00567952" w:rsidRPr="00751733" w:rsidRDefault="00567952" w:rsidP="00567952">
            <w:pPr>
              <w:spacing w:after="0"/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567952" w:rsidRPr="00751733" w14:paraId="01A731C0" w14:textId="77777777" w:rsidTr="00337F42">
        <w:tc>
          <w:tcPr>
            <w:tcW w:w="1073" w:type="dxa"/>
            <w:vMerge/>
          </w:tcPr>
          <w:p w14:paraId="4E46F4FF" w14:textId="77777777" w:rsidR="00567952" w:rsidRPr="00751733" w:rsidRDefault="00567952" w:rsidP="00567952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1331BA40" w14:textId="0747C21A" w:rsidR="00567952" w:rsidRPr="00751733" w:rsidRDefault="00567952" w:rsidP="00567952">
            <w:pPr>
              <w:tabs>
                <w:tab w:val="left" w:pos="1258"/>
              </w:tabs>
              <w:jc w:val="both"/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intre 10% si 20%  </w:t>
            </w:r>
          </w:p>
        </w:tc>
        <w:tc>
          <w:tcPr>
            <w:tcW w:w="2130" w:type="dxa"/>
            <w:vAlign w:val="center"/>
          </w:tcPr>
          <w:p w14:paraId="75C2D408" w14:textId="66EE0F8C" w:rsidR="00567952" w:rsidRPr="00751733" w:rsidRDefault="00567952" w:rsidP="00567952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10</w:t>
            </w:r>
          </w:p>
        </w:tc>
        <w:tc>
          <w:tcPr>
            <w:tcW w:w="5718" w:type="dxa"/>
            <w:vMerge/>
          </w:tcPr>
          <w:p w14:paraId="4E4D2C3E" w14:textId="77777777" w:rsidR="00567952" w:rsidRPr="00751733" w:rsidRDefault="00567952" w:rsidP="00567952">
            <w:pPr>
              <w:spacing w:after="0"/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567952" w:rsidRPr="00751733" w14:paraId="38602BAE" w14:textId="77777777" w:rsidTr="00337F42">
        <w:tc>
          <w:tcPr>
            <w:tcW w:w="1073" w:type="dxa"/>
            <w:vMerge/>
          </w:tcPr>
          <w:p w14:paraId="2D2F05C9" w14:textId="77777777" w:rsidR="00567952" w:rsidRPr="00751733" w:rsidRDefault="00567952" w:rsidP="00567952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7FFDC968" w14:textId="55D75F3A" w:rsidR="00567952" w:rsidRPr="00751733" w:rsidRDefault="00567952" w:rsidP="00567952">
            <w:pPr>
              <w:tabs>
                <w:tab w:val="left" w:pos="1258"/>
              </w:tabs>
              <w:jc w:val="both"/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</w:pPr>
            <w:r w:rsidRPr="00751733">
              <w:rPr>
                <w:rFonts w:ascii="Montserrat" w:hAnsi="Montserrat"/>
                <w:sz w:val="22"/>
                <w:szCs w:val="22"/>
                <w:lang w:val="it-IT"/>
              </w:rPr>
              <w:t>sub 10%</w:t>
            </w:r>
          </w:p>
        </w:tc>
        <w:tc>
          <w:tcPr>
            <w:tcW w:w="2130" w:type="dxa"/>
            <w:vAlign w:val="center"/>
          </w:tcPr>
          <w:p w14:paraId="46248F5F" w14:textId="426D0717" w:rsidR="00567952" w:rsidRPr="00751733" w:rsidRDefault="00567952" w:rsidP="00567952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0</w:t>
            </w:r>
          </w:p>
        </w:tc>
        <w:tc>
          <w:tcPr>
            <w:tcW w:w="5718" w:type="dxa"/>
            <w:vMerge/>
          </w:tcPr>
          <w:p w14:paraId="039CFB45" w14:textId="77777777" w:rsidR="00567952" w:rsidRPr="00751733" w:rsidRDefault="00567952" w:rsidP="00567952">
            <w:pPr>
              <w:spacing w:after="0"/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087F10DD" w14:textId="77777777" w:rsidTr="00337F42">
        <w:tc>
          <w:tcPr>
            <w:tcW w:w="1073" w:type="dxa"/>
            <w:vMerge w:val="restart"/>
          </w:tcPr>
          <w:p w14:paraId="39F0C1C8" w14:textId="2C5D18EA" w:rsidR="007D22D2" w:rsidRPr="00751733" w:rsidRDefault="007D22D2" w:rsidP="00567952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6559" w:type="dxa"/>
            <w:vAlign w:val="center"/>
          </w:tcPr>
          <w:p w14:paraId="5F0D4FE1" w14:textId="77777777" w:rsidR="007D22D2" w:rsidRDefault="007D22D2" w:rsidP="00567952">
            <w:pPr>
              <w:tabs>
                <w:tab w:val="left" w:pos="1258"/>
              </w:tabs>
              <w:jc w:val="both"/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</w:pP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 xml:space="preserve">Urmare a implementarii proiectului,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/>
              </w:rPr>
              <w:t>i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ntervențiile</w:t>
            </w:r>
            <w:proofErr w:type="spellEnd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propuse pentru clădire conduc la un nivel al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 xml:space="preserve"> emisiilor anuale echivalent CO2 (kgCO2/m2,an) situate</w:t>
            </w:r>
            <w:r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>:</w:t>
            </w:r>
          </w:p>
          <w:p w14:paraId="6446E980" w14:textId="60E90497" w:rsidR="007D22D2" w:rsidRPr="000A09B2" w:rsidRDefault="007D22D2" w:rsidP="00567952">
            <w:pPr>
              <w:tabs>
                <w:tab w:val="left" w:pos="1258"/>
              </w:tabs>
              <w:jc w:val="both"/>
              <w:rPr>
                <w:rFonts w:ascii="Montserrat" w:hAnsi="Montserrat"/>
                <w:sz w:val="22"/>
                <w:szCs w:val="22"/>
                <w:highlight w:val="yellow"/>
              </w:rPr>
            </w:pPr>
            <w:r w:rsidRPr="000A09B2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(maximum 10 puncte) </w:t>
            </w:r>
          </w:p>
        </w:tc>
        <w:tc>
          <w:tcPr>
            <w:tcW w:w="2130" w:type="dxa"/>
            <w:vAlign w:val="center"/>
          </w:tcPr>
          <w:p w14:paraId="0F78B728" w14:textId="0F4043C8" w:rsidR="007D22D2" w:rsidRPr="00751733" w:rsidRDefault="007D22D2" w:rsidP="00567952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sz w:val="22"/>
                <w:szCs w:val="22"/>
              </w:rPr>
              <w:t>10</w:t>
            </w:r>
          </w:p>
        </w:tc>
        <w:tc>
          <w:tcPr>
            <w:tcW w:w="5718" w:type="dxa"/>
            <w:vMerge w:val="restart"/>
          </w:tcPr>
          <w:p w14:paraId="7843BD24" w14:textId="77777777" w:rsidR="007D22D2" w:rsidRDefault="007D22D2" w:rsidP="005146BD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</w:rPr>
            </w:pPr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>Punctarea subcriteriului se face prin selectarea unei singure ipoteze și a punctajului aferent acesteia</w:t>
            </w:r>
            <w:r>
              <w:rPr>
                <w:rFonts w:ascii="Montserrat" w:hAnsi="Montserrat"/>
                <w:i/>
                <w:iCs/>
                <w:sz w:val="22"/>
                <w:szCs w:val="22"/>
              </w:rPr>
              <w:t>.</w:t>
            </w:r>
          </w:p>
          <w:p w14:paraId="7EDFA658" w14:textId="1B53FE8D" w:rsidR="007D22D2" w:rsidRPr="00751733" w:rsidRDefault="007D22D2" w:rsidP="00567952">
            <w:pPr>
              <w:spacing w:after="0"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În funcție de tipul de clădiri publice și de zona climatică, conform Tabelului anexat (</w:t>
            </w:r>
            <w:r w:rsidR="00175299">
              <w:rPr>
                <w:rFonts w:ascii="Montserrat" w:hAnsi="Montserrat"/>
                <w:sz w:val="22"/>
                <w:szCs w:val="22"/>
              </w:rPr>
              <w:t>Anexa 19</w:t>
            </w:r>
            <w:r w:rsidRPr="00751733">
              <w:rPr>
                <w:rFonts w:ascii="Montserrat" w:hAnsi="Montserrat"/>
                <w:sz w:val="22"/>
                <w:szCs w:val="22"/>
              </w:rPr>
              <w:t>), proiectul prevede măsuri de intervenție care duc la emisii echivalent CO2</w:t>
            </w:r>
          </w:p>
          <w:p w14:paraId="25174356" w14:textId="4C7F0101" w:rsidR="007D22D2" w:rsidRPr="00751733" w:rsidRDefault="007D22D2" w:rsidP="00567952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Punctarea cu 0 a acestui criteriu </w:t>
            </w: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constituie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motiv de respingere a proiectului</w:t>
            </w:r>
            <w:r>
              <w:rPr>
                <w:rFonts w:ascii="Montserrat" w:hAnsi="Montserrat"/>
                <w:sz w:val="22"/>
                <w:szCs w:val="22"/>
              </w:rPr>
              <w:t>.</w:t>
            </w:r>
          </w:p>
        </w:tc>
      </w:tr>
      <w:tr w:rsidR="007D22D2" w:rsidRPr="00751733" w14:paraId="5FD9BB78" w14:textId="77777777" w:rsidTr="00337F42">
        <w:tc>
          <w:tcPr>
            <w:tcW w:w="1073" w:type="dxa"/>
            <w:vMerge/>
          </w:tcPr>
          <w:p w14:paraId="0DB6A0DD" w14:textId="77777777" w:rsidR="007D22D2" w:rsidRPr="00751733" w:rsidRDefault="007D22D2" w:rsidP="004F6087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32460911" w14:textId="2F75035C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  <w:highlight w:val="yellow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sub valorile corespunzătoare stabilite pentru </w:t>
            </w:r>
            <w:proofErr w:type="spellStart"/>
            <w:r w:rsidRPr="00751733">
              <w:rPr>
                <w:rFonts w:ascii="Montserrat" w:hAnsi="Montserrat"/>
                <w:sz w:val="22"/>
                <w:szCs w:val="22"/>
              </w:rPr>
              <w:t>cladirile</w:t>
            </w:r>
            <w:proofErr w:type="spellEnd"/>
            <w:r w:rsidRPr="00751733">
              <w:rPr>
                <w:rFonts w:ascii="Montserrat" w:hAnsi="Montserrat"/>
                <w:sz w:val="22"/>
                <w:szCs w:val="22"/>
              </w:rPr>
              <w:t xml:space="preserve"> NZEB</w:t>
            </w:r>
          </w:p>
        </w:tc>
        <w:tc>
          <w:tcPr>
            <w:tcW w:w="2130" w:type="dxa"/>
            <w:vAlign w:val="center"/>
          </w:tcPr>
          <w:p w14:paraId="43D68F4B" w14:textId="370EA0A3" w:rsidR="007D22D2" w:rsidRPr="00751733" w:rsidRDefault="007D22D2" w:rsidP="004F6087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10</w:t>
            </w:r>
          </w:p>
        </w:tc>
        <w:tc>
          <w:tcPr>
            <w:tcW w:w="5718" w:type="dxa"/>
            <w:vMerge/>
          </w:tcPr>
          <w:p w14:paraId="1943F9FA" w14:textId="77777777" w:rsidR="007D22D2" w:rsidRPr="00751733" w:rsidRDefault="007D22D2" w:rsidP="004F6087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2D454AB5" w14:textId="77777777" w:rsidTr="00337F42">
        <w:tc>
          <w:tcPr>
            <w:tcW w:w="1073" w:type="dxa"/>
            <w:vMerge/>
          </w:tcPr>
          <w:p w14:paraId="0D48D0D3" w14:textId="77777777" w:rsidR="007D22D2" w:rsidRPr="00751733" w:rsidRDefault="007D22D2" w:rsidP="004F6087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3D7FEC9E" w14:textId="47355A3E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  <w:highlight w:val="yellow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in intervalul dintre valorile aferente </w:t>
            </w:r>
            <w:proofErr w:type="spellStart"/>
            <w:r w:rsidRPr="00751733">
              <w:rPr>
                <w:rFonts w:ascii="Montserrat" w:hAnsi="Montserrat"/>
                <w:sz w:val="22"/>
                <w:szCs w:val="22"/>
              </w:rPr>
              <w:t>cladirior</w:t>
            </w:r>
            <w:proofErr w:type="spellEnd"/>
            <w:r w:rsidRPr="00751733">
              <w:rPr>
                <w:rFonts w:ascii="Montserrat" w:hAnsi="Montserrat"/>
                <w:sz w:val="22"/>
                <w:szCs w:val="22"/>
              </w:rPr>
              <w:t xml:space="preserve"> NZEB si valorile medii stabilite in tabelul privind nivelele anuale ale consumului specific de energie primară, respectiv ale emisiilor de CO2  </w:t>
            </w:r>
          </w:p>
        </w:tc>
        <w:tc>
          <w:tcPr>
            <w:tcW w:w="2130" w:type="dxa"/>
            <w:vAlign w:val="center"/>
          </w:tcPr>
          <w:p w14:paraId="6FA54B8D" w14:textId="64D3CBDF" w:rsidR="007D22D2" w:rsidRPr="00751733" w:rsidRDefault="007D22D2" w:rsidP="004F6087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7</w:t>
            </w:r>
          </w:p>
        </w:tc>
        <w:tc>
          <w:tcPr>
            <w:tcW w:w="5718" w:type="dxa"/>
            <w:vMerge/>
          </w:tcPr>
          <w:p w14:paraId="33505E7A" w14:textId="77777777" w:rsidR="007D22D2" w:rsidRPr="00751733" w:rsidRDefault="007D22D2" w:rsidP="004F6087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1A2B2428" w14:textId="77777777" w:rsidTr="00337F42">
        <w:tc>
          <w:tcPr>
            <w:tcW w:w="1073" w:type="dxa"/>
            <w:vMerge/>
          </w:tcPr>
          <w:p w14:paraId="01BB3A18" w14:textId="77777777" w:rsidR="007D22D2" w:rsidRPr="00751733" w:rsidRDefault="007D22D2" w:rsidP="004F6087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06B06611" w14:textId="3107367B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  <w:highlight w:val="yellow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in intervalul dintre valorile medii si valorile maxime stabilite in tabelul privind nivelele anuale ale consumului specific de energie primară, respectiv ale emisiilor de CO2  </w:t>
            </w:r>
          </w:p>
        </w:tc>
        <w:tc>
          <w:tcPr>
            <w:tcW w:w="2130" w:type="dxa"/>
            <w:vAlign w:val="center"/>
          </w:tcPr>
          <w:p w14:paraId="38484843" w14:textId="574B9C33" w:rsidR="007D22D2" w:rsidRPr="00751733" w:rsidRDefault="007D22D2" w:rsidP="004F6087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5</w:t>
            </w:r>
          </w:p>
        </w:tc>
        <w:tc>
          <w:tcPr>
            <w:tcW w:w="5718" w:type="dxa"/>
            <w:vMerge/>
          </w:tcPr>
          <w:p w14:paraId="4808F1A5" w14:textId="77777777" w:rsidR="007D22D2" w:rsidRPr="00751733" w:rsidRDefault="007D22D2" w:rsidP="004F6087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6F77BEE0" w14:textId="77777777" w:rsidTr="00337F42">
        <w:tc>
          <w:tcPr>
            <w:tcW w:w="1073" w:type="dxa"/>
          </w:tcPr>
          <w:p w14:paraId="20528BC8" w14:textId="77777777" w:rsidR="007D22D2" w:rsidRPr="00751733" w:rsidRDefault="007D22D2" w:rsidP="004F6087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19C9412A" w14:textId="6005E6CA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sz w:val="22"/>
                <w:szCs w:val="22"/>
              </w:rPr>
            </w:pPr>
            <w:r>
              <w:rPr>
                <w:rFonts w:ascii="Montserrat" w:hAnsi="Montserrat"/>
                <w:sz w:val="22"/>
                <w:szCs w:val="22"/>
              </w:rPr>
              <w:t>peste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valorile maxime stabilite in tabelul privind nivelele anuale ale consumului specific de energie primară, respectiv ale emisiilor de CO2  </w:t>
            </w:r>
          </w:p>
        </w:tc>
        <w:tc>
          <w:tcPr>
            <w:tcW w:w="2130" w:type="dxa"/>
            <w:vAlign w:val="center"/>
          </w:tcPr>
          <w:p w14:paraId="58D5A300" w14:textId="5D73B3BD" w:rsidR="007D22D2" w:rsidRPr="00751733" w:rsidRDefault="007D22D2" w:rsidP="004F6087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>
              <w:rPr>
                <w:rFonts w:ascii="Montserrat" w:hAnsi="Montserrat" w:cs="Calibri"/>
                <w:sz w:val="22"/>
                <w:szCs w:val="22"/>
              </w:rPr>
              <w:t>0</w:t>
            </w:r>
          </w:p>
        </w:tc>
        <w:tc>
          <w:tcPr>
            <w:tcW w:w="5718" w:type="dxa"/>
            <w:vMerge/>
          </w:tcPr>
          <w:p w14:paraId="16DB206D" w14:textId="77777777" w:rsidR="007D22D2" w:rsidRPr="00751733" w:rsidRDefault="007D22D2" w:rsidP="004F6087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7181DD71" w14:textId="77777777" w:rsidTr="00D36DF1">
        <w:tc>
          <w:tcPr>
            <w:tcW w:w="1073" w:type="dxa"/>
            <w:vMerge w:val="restart"/>
          </w:tcPr>
          <w:p w14:paraId="6FC93EAB" w14:textId="72A2CE26" w:rsidR="007D22D2" w:rsidRPr="00751733" w:rsidRDefault="007D22D2" w:rsidP="00CE4FBD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6559" w:type="dxa"/>
            <w:vAlign w:val="center"/>
          </w:tcPr>
          <w:p w14:paraId="7206ED68" w14:textId="77777777" w:rsidR="007D22D2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</w:pP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 xml:space="preserve">Urmare a implementarii proiectului,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/>
              </w:rPr>
              <w:t>i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ntervențiile</w:t>
            </w:r>
            <w:proofErr w:type="spellEnd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propuse pentru clădire conduc la un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 xml:space="preserve">consum anual specific de energie primară situat: </w:t>
            </w:r>
          </w:p>
          <w:p w14:paraId="16760ECC" w14:textId="0ECEB249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  <w:highlight w:val="yellow"/>
              </w:rPr>
            </w:pPr>
            <w:r w:rsidRPr="000A09B2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lastRenderedPageBreak/>
              <w:t>(maximum 10 puncte)</w:t>
            </w:r>
          </w:p>
        </w:tc>
        <w:tc>
          <w:tcPr>
            <w:tcW w:w="2130" w:type="dxa"/>
            <w:vAlign w:val="center"/>
          </w:tcPr>
          <w:p w14:paraId="4A227882" w14:textId="26700B16" w:rsidR="007D22D2" w:rsidRPr="00751733" w:rsidRDefault="007D22D2" w:rsidP="00CE4FBD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5718" w:type="dxa"/>
            <w:vMerge w:val="restart"/>
          </w:tcPr>
          <w:p w14:paraId="644F1C84" w14:textId="77777777" w:rsidR="007D22D2" w:rsidRDefault="007D22D2" w:rsidP="000A09B2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</w:rPr>
            </w:pPr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>Punctarea subcriteriului se face prin selectarea unei singure ipoteze și a punctajului aferent acesteia</w:t>
            </w:r>
            <w:r>
              <w:rPr>
                <w:rFonts w:ascii="Montserrat" w:hAnsi="Montserrat"/>
                <w:i/>
                <w:iCs/>
                <w:sz w:val="22"/>
                <w:szCs w:val="22"/>
              </w:rPr>
              <w:t>.</w:t>
            </w:r>
          </w:p>
          <w:p w14:paraId="1CD2D5E4" w14:textId="105DDFFF" w:rsidR="007D22D2" w:rsidRPr="00751733" w:rsidRDefault="007D22D2" w:rsidP="009C1777">
            <w:pPr>
              <w:spacing w:after="0"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lastRenderedPageBreak/>
              <w:t>În funcție de tipul de clădiri publice și de zona climatică, conform Tabelului anexat</w:t>
            </w:r>
            <w:r w:rsidR="00175299">
              <w:rPr>
                <w:rFonts w:ascii="Montserrat" w:hAnsi="Montserrat"/>
                <w:sz w:val="22"/>
                <w:szCs w:val="22"/>
              </w:rPr>
              <w:t xml:space="preserve"> (Anexa 19)</w:t>
            </w:r>
            <w:r w:rsidRPr="00751733">
              <w:rPr>
                <w:rFonts w:ascii="Montserrat" w:hAnsi="Montserrat"/>
                <w:sz w:val="22"/>
                <w:szCs w:val="22"/>
              </w:rPr>
              <w:t>, proiectul prevede măsuri de intervenție care duc la un consum anual specific de energie primară (utilizând surse neregenerabile fosile si regenerabile) (KWh/m2, an)</w:t>
            </w:r>
          </w:p>
          <w:p w14:paraId="2775E93F" w14:textId="1A441378" w:rsidR="007D22D2" w:rsidRPr="00751733" w:rsidRDefault="007D22D2" w:rsidP="009C1777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Punctarea cu 0 a acestui criteriu </w:t>
            </w: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constituie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motiv de respingere a proiectului</w:t>
            </w:r>
          </w:p>
        </w:tc>
      </w:tr>
      <w:tr w:rsidR="007D22D2" w:rsidRPr="00751733" w14:paraId="0E405770" w14:textId="77777777" w:rsidTr="00D36DF1">
        <w:tc>
          <w:tcPr>
            <w:tcW w:w="1073" w:type="dxa"/>
            <w:vMerge/>
          </w:tcPr>
          <w:p w14:paraId="1E1923CD" w14:textId="77777777" w:rsidR="007D22D2" w:rsidRPr="00751733" w:rsidRDefault="007D22D2" w:rsidP="00CE4FBD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457F2ABE" w14:textId="33660A9B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  <w:highlight w:val="yellow"/>
              </w:rPr>
            </w:pPr>
            <w:bookmarkStart w:id="0" w:name="_Hlk133224199"/>
            <w:r w:rsidRPr="00751733">
              <w:rPr>
                <w:rFonts w:ascii="Montserrat" w:hAnsi="Montserrat"/>
                <w:sz w:val="22"/>
                <w:szCs w:val="22"/>
              </w:rPr>
              <w:t xml:space="preserve">sub valorile corespunzătoare stabilite pentru </w:t>
            </w:r>
            <w:proofErr w:type="spellStart"/>
            <w:r w:rsidRPr="00751733">
              <w:rPr>
                <w:rFonts w:ascii="Montserrat" w:hAnsi="Montserrat"/>
                <w:sz w:val="22"/>
                <w:szCs w:val="22"/>
              </w:rPr>
              <w:t>cladirile</w:t>
            </w:r>
            <w:proofErr w:type="spellEnd"/>
            <w:r w:rsidRPr="00751733">
              <w:rPr>
                <w:rFonts w:ascii="Montserrat" w:hAnsi="Montserrat"/>
                <w:sz w:val="22"/>
                <w:szCs w:val="22"/>
              </w:rPr>
              <w:t xml:space="preserve"> NZEB</w:t>
            </w:r>
            <w:bookmarkEnd w:id="0"/>
          </w:p>
        </w:tc>
        <w:tc>
          <w:tcPr>
            <w:tcW w:w="2130" w:type="dxa"/>
            <w:vAlign w:val="center"/>
          </w:tcPr>
          <w:p w14:paraId="3A978880" w14:textId="6CB1BE50" w:rsidR="007D22D2" w:rsidRPr="00751733" w:rsidRDefault="007D22D2" w:rsidP="00CE4FBD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10</w:t>
            </w:r>
          </w:p>
        </w:tc>
        <w:tc>
          <w:tcPr>
            <w:tcW w:w="5718" w:type="dxa"/>
            <w:vMerge/>
          </w:tcPr>
          <w:p w14:paraId="625C694B" w14:textId="77777777" w:rsidR="007D22D2" w:rsidRPr="00751733" w:rsidRDefault="007D22D2" w:rsidP="00CE4FBD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61B80217" w14:textId="77777777" w:rsidTr="00D36DF1">
        <w:tc>
          <w:tcPr>
            <w:tcW w:w="1073" w:type="dxa"/>
            <w:vMerge/>
          </w:tcPr>
          <w:p w14:paraId="55671A76" w14:textId="77777777" w:rsidR="007D22D2" w:rsidRPr="00751733" w:rsidRDefault="007D22D2" w:rsidP="00CE4FBD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6F6EF23D" w14:textId="79DEF360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  <w:highlight w:val="yellow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in intervalul dintre valorile aferente </w:t>
            </w:r>
            <w:proofErr w:type="spellStart"/>
            <w:r w:rsidRPr="00751733">
              <w:rPr>
                <w:rFonts w:ascii="Montserrat" w:hAnsi="Montserrat"/>
                <w:sz w:val="22"/>
                <w:szCs w:val="22"/>
              </w:rPr>
              <w:t>cladirior</w:t>
            </w:r>
            <w:proofErr w:type="spellEnd"/>
            <w:r w:rsidRPr="00751733">
              <w:rPr>
                <w:rFonts w:ascii="Montserrat" w:hAnsi="Montserrat"/>
                <w:sz w:val="22"/>
                <w:szCs w:val="22"/>
              </w:rPr>
              <w:t xml:space="preserve"> NZEB si valorile medii stabilite in tabelul privind nivelele anuale ale consumului specific de energie primară, respectiv ale emisiilor de CO2  </w:t>
            </w:r>
          </w:p>
        </w:tc>
        <w:tc>
          <w:tcPr>
            <w:tcW w:w="2130" w:type="dxa"/>
            <w:vAlign w:val="center"/>
          </w:tcPr>
          <w:p w14:paraId="0E4FF20B" w14:textId="792BB4DD" w:rsidR="007D22D2" w:rsidRPr="00751733" w:rsidRDefault="007D22D2" w:rsidP="00CE4FBD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7</w:t>
            </w:r>
          </w:p>
        </w:tc>
        <w:tc>
          <w:tcPr>
            <w:tcW w:w="5718" w:type="dxa"/>
            <w:vMerge/>
          </w:tcPr>
          <w:p w14:paraId="2C05486B" w14:textId="77777777" w:rsidR="007D22D2" w:rsidRPr="00751733" w:rsidRDefault="007D22D2" w:rsidP="00CE4FBD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50EF2CE8" w14:textId="77777777" w:rsidTr="00D36DF1">
        <w:tc>
          <w:tcPr>
            <w:tcW w:w="1073" w:type="dxa"/>
            <w:vMerge/>
          </w:tcPr>
          <w:p w14:paraId="6B3528A9" w14:textId="77777777" w:rsidR="007D22D2" w:rsidRPr="00751733" w:rsidRDefault="007D22D2" w:rsidP="00CE4FBD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7165C258" w14:textId="1CC68064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  <w:highlight w:val="yellow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in intervalul dintre valorile medii si valorile maxime stabilite in tabelul privind nivelele anuale ale consumului specific de energie primară, respectiv ale emisiilor de CO2  </w:t>
            </w:r>
          </w:p>
        </w:tc>
        <w:tc>
          <w:tcPr>
            <w:tcW w:w="2130" w:type="dxa"/>
            <w:vAlign w:val="center"/>
          </w:tcPr>
          <w:p w14:paraId="67DD99FC" w14:textId="06384AC8" w:rsidR="007D22D2" w:rsidRPr="00751733" w:rsidRDefault="007D22D2" w:rsidP="00CE4FBD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5</w:t>
            </w:r>
          </w:p>
        </w:tc>
        <w:tc>
          <w:tcPr>
            <w:tcW w:w="5718" w:type="dxa"/>
            <w:vMerge/>
          </w:tcPr>
          <w:p w14:paraId="3B6947AB" w14:textId="77777777" w:rsidR="007D22D2" w:rsidRPr="00751733" w:rsidRDefault="007D22D2" w:rsidP="00CE4FBD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1FEED09A" w14:textId="77777777" w:rsidTr="00D36DF1">
        <w:tc>
          <w:tcPr>
            <w:tcW w:w="1073" w:type="dxa"/>
          </w:tcPr>
          <w:p w14:paraId="67374546" w14:textId="77777777" w:rsidR="007D22D2" w:rsidRPr="00751733" w:rsidRDefault="007D22D2" w:rsidP="00CE4FBD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4E69699E" w14:textId="77D4E55D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sz w:val="22"/>
                <w:szCs w:val="22"/>
              </w:rPr>
            </w:pPr>
            <w:r>
              <w:rPr>
                <w:rFonts w:ascii="Montserrat" w:hAnsi="Montserrat"/>
                <w:sz w:val="22"/>
                <w:szCs w:val="22"/>
              </w:rPr>
              <w:t>peste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valorile maxime stabilite in tabelul privind nivelele anuale ale consumului specific de energie primară, respectiv ale emisiilor de CO2  </w:t>
            </w:r>
          </w:p>
        </w:tc>
        <w:tc>
          <w:tcPr>
            <w:tcW w:w="2130" w:type="dxa"/>
            <w:vAlign w:val="center"/>
          </w:tcPr>
          <w:p w14:paraId="3D05AE69" w14:textId="3D7027A8" w:rsidR="007D22D2" w:rsidRPr="00751733" w:rsidRDefault="007D22D2" w:rsidP="00CE4FBD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>
              <w:rPr>
                <w:rFonts w:ascii="Montserrat" w:hAnsi="Montserrat" w:cs="Calibri"/>
                <w:sz w:val="22"/>
                <w:szCs w:val="22"/>
              </w:rPr>
              <w:t>0</w:t>
            </w:r>
          </w:p>
        </w:tc>
        <w:tc>
          <w:tcPr>
            <w:tcW w:w="5718" w:type="dxa"/>
            <w:vMerge/>
          </w:tcPr>
          <w:p w14:paraId="1E00CE15" w14:textId="77777777" w:rsidR="007D22D2" w:rsidRPr="00751733" w:rsidRDefault="007D22D2" w:rsidP="00CE4FBD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01A3362B" w14:textId="77777777" w:rsidTr="00292D4F">
        <w:tc>
          <w:tcPr>
            <w:tcW w:w="1073" w:type="dxa"/>
            <w:vMerge w:val="restart"/>
          </w:tcPr>
          <w:p w14:paraId="24EA0390" w14:textId="1B46A690" w:rsidR="007D22D2" w:rsidRPr="00751733" w:rsidRDefault="007D22D2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1.5</w:t>
            </w:r>
          </w:p>
        </w:tc>
        <w:tc>
          <w:tcPr>
            <w:tcW w:w="6559" w:type="dxa"/>
          </w:tcPr>
          <w:p w14:paraId="40977D5C" w14:textId="1937AE37" w:rsidR="007D22D2" w:rsidRPr="00751733" w:rsidRDefault="007D22D2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Proiectul cuprinde o clădire al cărui regim de ocupare 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dupa</w:t>
            </w:r>
            <w:proofErr w:type="spellEnd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renovare</w:t>
            </w:r>
            <w:r w:rsidR="00297B2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</w:t>
            </w:r>
            <w:r w:rsidR="00297B23" w:rsidRPr="00240025">
              <w:rPr>
                <w:rFonts w:ascii="Montserrat" w:hAnsi="Montserrat"/>
                <w:sz w:val="22"/>
                <w:szCs w:val="22"/>
              </w:rPr>
              <w:t xml:space="preserve">(maximum </w:t>
            </w:r>
            <w:r w:rsidR="00297B23">
              <w:rPr>
                <w:rFonts w:ascii="Montserrat" w:hAnsi="Montserrat"/>
                <w:sz w:val="22"/>
                <w:szCs w:val="22"/>
              </w:rPr>
              <w:t>5</w:t>
            </w:r>
            <w:r w:rsidR="00297B23" w:rsidRPr="00240025">
              <w:rPr>
                <w:rFonts w:ascii="Montserrat" w:hAnsi="Montserrat"/>
                <w:sz w:val="22"/>
                <w:szCs w:val="22"/>
              </w:rPr>
              <w:t xml:space="preserve"> puncte)</w:t>
            </w:r>
          </w:p>
        </w:tc>
        <w:tc>
          <w:tcPr>
            <w:tcW w:w="2130" w:type="dxa"/>
          </w:tcPr>
          <w:p w14:paraId="0EB1084B" w14:textId="10179295" w:rsidR="007D22D2" w:rsidRPr="00751733" w:rsidRDefault="007D22D2" w:rsidP="005C356C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718" w:type="dxa"/>
            <w:vMerge w:val="restart"/>
          </w:tcPr>
          <w:p w14:paraId="54186678" w14:textId="77777777" w:rsidR="007D22D2" w:rsidRDefault="007D22D2" w:rsidP="009C1777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Punctarea cu 0 a acestui criteriu </w:t>
            </w: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NU constituie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motiv de respingere a proiectului</w:t>
            </w:r>
          </w:p>
          <w:p w14:paraId="471FF5F1" w14:textId="77777777" w:rsidR="00297B23" w:rsidRDefault="00297B23" w:rsidP="00297B23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</w:rPr>
            </w:pPr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>Punctarea subcriteriului se face prin selectarea unei singure ipoteze și a punctajului aferent acesteia</w:t>
            </w:r>
            <w:r>
              <w:rPr>
                <w:rFonts w:ascii="Montserrat" w:hAnsi="Montserrat"/>
                <w:i/>
                <w:iCs/>
                <w:sz w:val="22"/>
                <w:szCs w:val="22"/>
              </w:rPr>
              <w:t>.</w:t>
            </w:r>
          </w:p>
          <w:p w14:paraId="354DB846" w14:textId="7641B956" w:rsidR="00297B23" w:rsidRPr="00751733" w:rsidRDefault="00297B23" w:rsidP="009C1777">
            <w:pPr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30AD53A0" w14:textId="77777777" w:rsidTr="00B5406B">
        <w:tc>
          <w:tcPr>
            <w:tcW w:w="1073" w:type="dxa"/>
            <w:vMerge/>
          </w:tcPr>
          <w:p w14:paraId="6D61AFD6" w14:textId="77777777" w:rsidR="007D22D2" w:rsidRPr="00751733" w:rsidRDefault="007D22D2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</w:tcPr>
          <w:p w14:paraId="57A3A8FE" w14:textId="7D8C41E1" w:rsidR="007D22D2" w:rsidRPr="00751733" w:rsidRDefault="007D22D2" w:rsidP="00C70A5A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este permanent (24 h din 24, 7 zile din 7, pe tot parcursul anului</w:t>
            </w:r>
          </w:p>
        </w:tc>
        <w:tc>
          <w:tcPr>
            <w:tcW w:w="2130" w:type="dxa"/>
          </w:tcPr>
          <w:p w14:paraId="3C96EE37" w14:textId="231EC2DE" w:rsidR="007D22D2" w:rsidRPr="00751733" w:rsidRDefault="007D22D2" w:rsidP="005C356C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8</w:t>
            </w:r>
          </w:p>
        </w:tc>
        <w:tc>
          <w:tcPr>
            <w:tcW w:w="5718" w:type="dxa"/>
            <w:vMerge/>
          </w:tcPr>
          <w:p w14:paraId="276D8C55" w14:textId="1106A802" w:rsidR="007D22D2" w:rsidRPr="00751733" w:rsidRDefault="007D22D2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0CED3C1E" w14:textId="77777777" w:rsidTr="00B5406B">
        <w:tc>
          <w:tcPr>
            <w:tcW w:w="1073" w:type="dxa"/>
            <w:vMerge/>
          </w:tcPr>
          <w:p w14:paraId="046DE431" w14:textId="77777777" w:rsidR="007D22D2" w:rsidRPr="00751733" w:rsidRDefault="007D22D2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</w:tcPr>
          <w:p w14:paraId="06D7CEB9" w14:textId="4DD5B2A4" w:rsidR="007D22D2" w:rsidRPr="00751733" w:rsidRDefault="007D22D2" w:rsidP="00C70A5A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este semipermanent (12 h din 24, 5 zile din 7, minim 8 luni pe an</w:t>
            </w:r>
          </w:p>
        </w:tc>
        <w:tc>
          <w:tcPr>
            <w:tcW w:w="2130" w:type="dxa"/>
          </w:tcPr>
          <w:p w14:paraId="2022350C" w14:textId="57871E2C" w:rsidR="007D22D2" w:rsidRPr="00751733" w:rsidRDefault="007D22D2" w:rsidP="005C356C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4</w:t>
            </w:r>
          </w:p>
        </w:tc>
        <w:tc>
          <w:tcPr>
            <w:tcW w:w="5718" w:type="dxa"/>
            <w:vMerge/>
          </w:tcPr>
          <w:p w14:paraId="2177D32D" w14:textId="77777777" w:rsidR="007D22D2" w:rsidRPr="00751733" w:rsidRDefault="007D22D2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7D22D2" w:rsidRPr="00751733" w14:paraId="0FF26D9B" w14:textId="77777777" w:rsidTr="00B5406B">
        <w:tc>
          <w:tcPr>
            <w:tcW w:w="1073" w:type="dxa"/>
            <w:vMerge/>
          </w:tcPr>
          <w:p w14:paraId="04280B6A" w14:textId="77777777" w:rsidR="007D22D2" w:rsidRPr="00751733" w:rsidRDefault="007D22D2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</w:tcPr>
          <w:p w14:paraId="0F4AA40C" w14:textId="38F9D42E" w:rsidR="007D22D2" w:rsidRPr="00751733" w:rsidRDefault="007D22D2" w:rsidP="00C70A5A">
            <w:pPr>
              <w:spacing w:before="0" w:after="0"/>
              <w:jc w:val="both"/>
              <w:rPr>
                <w:rFonts w:ascii="Montserrat" w:hAnsi="Montserrat" w:cs="Calibri"/>
                <w:color w:val="000000"/>
                <w:sz w:val="22"/>
                <w:szCs w:val="22"/>
                <w:lang w:eastAsia="en-GB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nu este permanent (minim 4 luni pe an)</w:t>
            </w:r>
          </w:p>
        </w:tc>
        <w:tc>
          <w:tcPr>
            <w:tcW w:w="2130" w:type="dxa"/>
          </w:tcPr>
          <w:p w14:paraId="3D841F3A" w14:textId="799F5D5D" w:rsidR="007D22D2" w:rsidRPr="00751733" w:rsidRDefault="007D22D2" w:rsidP="005C356C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0</w:t>
            </w:r>
          </w:p>
        </w:tc>
        <w:tc>
          <w:tcPr>
            <w:tcW w:w="5718" w:type="dxa"/>
            <w:vMerge/>
          </w:tcPr>
          <w:p w14:paraId="19A5FD48" w14:textId="77777777" w:rsidR="007D22D2" w:rsidRPr="00751733" w:rsidRDefault="007D22D2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4E967C6E" w14:textId="77777777" w:rsidTr="00D045BA">
        <w:tc>
          <w:tcPr>
            <w:tcW w:w="1073" w:type="dxa"/>
            <w:vMerge w:val="restart"/>
          </w:tcPr>
          <w:p w14:paraId="62637A7F" w14:textId="7ABEF196" w:rsidR="00240025" w:rsidRPr="00751733" w:rsidRDefault="00240025" w:rsidP="005C356C">
            <w:pPr>
              <w:rPr>
                <w:rFonts w:ascii="Montserrat" w:hAnsi="Montserrat" w:cs="Calibri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</w:rPr>
              <w:t>1.6</w:t>
            </w:r>
          </w:p>
        </w:tc>
        <w:tc>
          <w:tcPr>
            <w:tcW w:w="6559" w:type="dxa"/>
            <w:vAlign w:val="center"/>
          </w:tcPr>
          <w:p w14:paraId="179330DD" w14:textId="77777777" w:rsidR="00240025" w:rsidRDefault="00240025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Proiectul se implementează în clădiri cu suprafață utilă</w:t>
            </w:r>
          </w:p>
          <w:p w14:paraId="1D5F33E7" w14:textId="1FA6B62F" w:rsidR="00297B23" w:rsidRPr="00751733" w:rsidRDefault="00297B23" w:rsidP="00C70A5A">
            <w:pPr>
              <w:tabs>
                <w:tab w:val="left" w:pos="1258"/>
              </w:tabs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240025">
              <w:rPr>
                <w:rFonts w:ascii="Montserrat" w:hAnsi="Montserrat"/>
                <w:sz w:val="22"/>
                <w:szCs w:val="22"/>
              </w:rPr>
              <w:t xml:space="preserve">(maximum </w:t>
            </w:r>
            <w:r>
              <w:rPr>
                <w:rFonts w:ascii="Montserrat" w:hAnsi="Montserrat"/>
                <w:sz w:val="22"/>
                <w:szCs w:val="22"/>
              </w:rPr>
              <w:t>5</w:t>
            </w:r>
            <w:r w:rsidRPr="00240025">
              <w:rPr>
                <w:rFonts w:ascii="Montserrat" w:hAnsi="Montserrat"/>
                <w:sz w:val="22"/>
                <w:szCs w:val="22"/>
              </w:rPr>
              <w:t xml:space="preserve"> puncte)</w:t>
            </w:r>
          </w:p>
        </w:tc>
        <w:tc>
          <w:tcPr>
            <w:tcW w:w="2130" w:type="dxa"/>
            <w:vAlign w:val="center"/>
          </w:tcPr>
          <w:p w14:paraId="6856EF9F" w14:textId="486DE470" w:rsidR="00240025" w:rsidRPr="00751733" w:rsidRDefault="00240025" w:rsidP="007C7ECB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sz w:val="22"/>
                <w:szCs w:val="22"/>
              </w:rPr>
              <w:t>5</w:t>
            </w:r>
          </w:p>
        </w:tc>
        <w:tc>
          <w:tcPr>
            <w:tcW w:w="5718" w:type="dxa"/>
            <w:vMerge w:val="restart"/>
          </w:tcPr>
          <w:p w14:paraId="79883D04" w14:textId="77777777" w:rsidR="00240025" w:rsidRDefault="00240025" w:rsidP="009C1777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Punctarea cu 0 a acestui criteriu </w:t>
            </w: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constituie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motiv de respingere a proiectului</w:t>
            </w:r>
          </w:p>
          <w:p w14:paraId="7A99C6D9" w14:textId="77777777" w:rsidR="00297B23" w:rsidRDefault="00297B23" w:rsidP="00297B23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</w:rPr>
            </w:pPr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>Punctarea subcriteriului se face prin selectarea unei singure ipoteze și a punctajului aferent acesteia</w:t>
            </w:r>
            <w:r>
              <w:rPr>
                <w:rFonts w:ascii="Montserrat" w:hAnsi="Montserrat"/>
                <w:i/>
                <w:iCs/>
                <w:sz w:val="22"/>
                <w:szCs w:val="22"/>
              </w:rPr>
              <w:t>.</w:t>
            </w:r>
          </w:p>
          <w:p w14:paraId="55663F47" w14:textId="6EABBCFC" w:rsidR="00297B23" w:rsidRPr="00751733" w:rsidRDefault="00297B23" w:rsidP="009C1777">
            <w:pPr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32429172" w14:textId="77777777" w:rsidTr="00FE5264">
        <w:tc>
          <w:tcPr>
            <w:tcW w:w="1073" w:type="dxa"/>
            <w:vMerge/>
          </w:tcPr>
          <w:p w14:paraId="7E30688A" w14:textId="77777777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22277B82" w14:textId="247DA5D9" w:rsidR="00240025" w:rsidRPr="00751733" w:rsidRDefault="00240025" w:rsidP="00C70A5A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≥ 4000 mp</w:t>
            </w:r>
          </w:p>
        </w:tc>
        <w:tc>
          <w:tcPr>
            <w:tcW w:w="2130" w:type="dxa"/>
            <w:vAlign w:val="center"/>
          </w:tcPr>
          <w:p w14:paraId="5FB9E9FD" w14:textId="797E08D4" w:rsidR="00240025" w:rsidRPr="00751733" w:rsidRDefault="00240025" w:rsidP="007C7ECB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5</w:t>
            </w:r>
          </w:p>
        </w:tc>
        <w:tc>
          <w:tcPr>
            <w:tcW w:w="5718" w:type="dxa"/>
            <w:vMerge/>
          </w:tcPr>
          <w:p w14:paraId="49D95945" w14:textId="795C8D75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1D2233B1" w14:textId="77777777" w:rsidTr="00FE5264">
        <w:tc>
          <w:tcPr>
            <w:tcW w:w="1073" w:type="dxa"/>
            <w:vMerge/>
          </w:tcPr>
          <w:p w14:paraId="3ED2930A" w14:textId="77777777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2F5FAB32" w14:textId="1F6DB7C7" w:rsidR="00240025" w:rsidRPr="00751733" w:rsidRDefault="00240025" w:rsidP="00C70A5A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≥ 2000 mp &lt; 4000 mp</w:t>
            </w:r>
          </w:p>
        </w:tc>
        <w:tc>
          <w:tcPr>
            <w:tcW w:w="2130" w:type="dxa"/>
            <w:vAlign w:val="center"/>
          </w:tcPr>
          <w:p w14:paraId="0437585D" w14:textId="068D1971" w:rsidR="00240025" w:rsidRPr="00751733" w:rsidRDefault="00240025" w:rsidP="007C7ECB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4</w:t>
            </w:r>
          </w:p>
        </w:tc>
        <w:tc>
          <w:tcPr>
            <w:tcW w:w="5718" w:type="dxa"/>
            <w:vMerge/>
          </w:tcPr>
          <w:p w14:paraId="387C8C61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787D59B8" w14:textId="77777777" w:rsidTr="00FE5264">
        <w:tc>
          <w:tcPr>
            <w:tcW w:w="1073" w:type="dxa"/>
            <w:vMerge/>
          </w:tcPr>
          <w:p w14:paraId="4425C798" w14:textId="77777777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7866F831" w14:textId="667DFF6C" w:rsidR="00240025" w:rsidRPr="00751733" w:rsidRDefault="00240025" w:rsidP="00C70A5A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≥1000 mp &lt;  2000 mp</w:t>
            </w:r>
          </w:p>
        </w:tc>
        <w:tc>
          <w:tcPr>
            <w:tcW w:w="2130" w:type="dxa"/>
            <w:vAlign w:val="center"/>
          </w:tcPr>
          <w:p w14:paraId="214C782C" w14:textId="008070A7" w:rsidR="00240025" w:rsidRPr="00751733" w:rsidRDefault="00240025" w:rsidP="007C7ECB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3</w:t>
            </w:r>
          </w:p>
        </w:tc>
        <w:tc>
          <w:tcPr>
            <w:tcW w:w="5718" w:type="dxa"/>
            <w:vMerge/>
          </w:tcPr>
          <w:p w14:paraId="734350BD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73A61776" w14:textId="77777777" w:rsidTr="00FE5264">
        <w:tc>
          <w:tcPr>
            <w:tcW w:w="1073" w:type="dxa"/>
            <w:vMerge/>
          </w:tcPr>
          <w:p w14:paraId="7BE7D9CE" w14:textId="77777777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089BBEAF" w14:textId="416B7BA5" w:rsidR="00240025" w:rsidRPr="00751733" w:rsidRDefault="00240025" w:rsidP="00C70A5A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≥ 250 mp &lt; 1000 mp</w:t>
            </w:r>
          </w:p>
        </w:tc>
        <w:tc>
          <w:tcPr>
            <w:tcW w:w="2130" w:type="dxa"/>
            <w:vAlign w:val="center"/>
          </w:tcPr>
          <w:p w14:paraId="59EEE304" w14:textId="77777777" w:rsidR="00240025" w:rsidRPr="00751733" w:rsidRDefault="00240025" w:rsidP="007C7ECB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2</w:t>
            </w:r>
          </w:p>
        </w:tc>
        <w:tc>
          <w:tcPr>
            <w:tcW w:w="5718" w:type="dxa"/>
            <w:vMerge/>
          </w:tcPr>
          <w:p w14:paraId="44B8767B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155CDE3F" w14:textId="77777777" w:rsidTr="00FE5264">
        <w:tc>
          <w:tcPr>
            <w:tcW w:w="1073" w:type="dxa"/>
            <w:vMerge/>
          </w:tcPr>
          <w:p w14:paraId="3D903FB8" w14:textId="77777777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61E9554D" w14:textId="38B9F771" w:rsidR="00240025" w:rsidRPr="00751733" w:rsidRDefault="00240025" w:rsidP="00C70A5A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&lt;</w:t>
            </w:r>
            <w:r w:rsidRPr="00751733">
              <w:rPr>
                <w:rFonts w:ascii="Montserrat" w:hAnsi="Montserrat"/>
                <w:sz w:val="22"/>
                <w:szCs w:val="22"/>
                <w:lang w:val="en-GB"/>
              </w:rPr>
              <w:t xml:space="preserve">250 </w:t>
            </w:r>
            <w:proofErr w:type="spellStart"/>
            <w:r w:rsidRPr="00751733">
              <w:rPr>
                <w:rFonts w:ascii="Montserrat" w:hAnsi="Montserrat"/>
                <w:sz w:val="22"/>
                <w:szCs w:val="22"/>
                <w:lang w:val="en-GB"/>
              </w:rPr>
              <w:t>mp</w:t>
            </w:r>
            <w:proofErr w:type="spellEnd"/>
          </w:p>
        </w:tc>
        <w:tc>
          <w:tcPr>
            <w:tcW w:w="2130" w:type="dxa"/>
            <w:vAlign w:val="center"/>
          </w:tcPr>
          <w:p w14:paraId="4F7A548C" w14:textId="2EF7CFA5" w:rsidR="00240025" w:rsidRPr="00751733" w:rsidRDefault="00240025" w:rsidP="007C7ECB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0</w:t>
            </w:r>
          </w:p>
        </w:tc>
        <w:tc>
          <w:tcPr>
            <w:tcW w:w="5718" w:type="dxa"/>
            <w:vMerge/>
          </w:tcPr>
          <w:p w14:paraId="5E950139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0B685F84" w14:textId="77777777" w:rsidTr="00846F89">
        <w:tc>
          <w:tcPr>
            <w:tcW w:w="1073" w:type="dxa"/>
            <w:vMerge w:val="restart"/>
          </w:tcPr>
          <w:p w14:paraId="2A4D21BA" w14:textId="5FCBAE4C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1.7</w:t>
            </w:r>
          </w:p>
        </w:tc>
        <w:tc>
          <w:tcPr>
            <w:tcW w:w="6559" w:type="dxa"/>
            <w:vAlign w:val="center"/>
          </w:tcPr>
          <w:p w14:paraId="6C13992F" w14:textId="1EEC81E5" w:rsidR="00240025" w:rsidRPr="00751733" w:rsidRDefault="00240025" w:rsidP="00C70A5A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Conform Certificatului de performanta energetica, imobilul asupra 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caruia</w:t>
            </w:r>
            <w:proofErr w:type="spellEnd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se va realiza 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investitia</w:t>
            </w:r>
            <w:proofErr w:type="spellEnd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este inclus in clasa energetica</w:t>
            </w:r>
            <w:r w:rsidR="00297B2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</w:t>
            </w:r>
            <w:r w:rsidR="00297B23" w:rsidRPr="00240025">
              <w:rPr>
                <w:rFonts w:ascii="Montserrat" w:hAnsi="Montserrat"/>
                <w:sz w:val="22"/>
                <w:szCs w:val="22"/>
              </w:rPr>
              <w:t xml:space="preserve">(maximum </w:t>
            </w:r>
            <w:r w:rsidR="00297B23">
              <w:rPr>
                <w:rFonts w:ascii="Montserrat" w:hAnsi="Montserrat"/>
                <w:sz w:val="22"/>
                <w:szCs w:val="22"/>
              </w:rPr>
              <w:t>5</w:t>
            </w:r>
            <w:r w:rsidR="00297B23" w:rsidRPr="00240025">
              <w:rPr>
                <w:rFonts w:ascii="Montserrat" w:hAnsi="Montserrat"/>
                <w:sz w:val="22"/>
                <w:szCs w:val="22"/>
              </w:rPr>
              <w:t xml:space="preserve"> puncte)</w:t>
            </w:r>
          </w:p>
        </w:tc>
        <w:tc>
          <w:tcPr>
            <w:tcW w:w="2130" w:type="dxa"/>
            <w:vAlign w:val="center"/>
          </w:tcPr>
          <w:p w14:paraId="46E89E41" w14:textId="3F4DA13E" w:rsidR="00240025" w:rsidRPr="00751733" w:rsidRDefault="00240025" w:rsidP="005C356C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sz w:val="22"/>
                <w:szCs w:val="22"/>
              </w:rPr>
              <w:t>5</w:t>
            </w:r>
          </w:p>
        </w:tc>
        <w:tc>
          <w:tcPr>
            <w:tcW w:w="5718" w:type="dxa"/>
            <w:vMerge w:val="restart"/>
          </w:tcPr>
          <w:p w14:paraId="52B41E12" w14:textId="77777777" w:rsidR="00240025" w:rsidRDefault="00240025" w:rsidP="009C1777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Punctarea cu 0 a acestui criteriu </w:t>
            </w: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NU constituie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motiv de respingere a proiectului</w:t>
            </w:r>
            <w:r w:rsidR="00297B23">
              <w:rPr>
                <w:rFonts w:ascii="Montserrat" w:hAnsi="Montserrat"/>
                <w:sz w:val="22"/>
                <w:szCs w:val="22"/>
              </w:rPr>
              <w:t>.</w:t>
            </w:r>
          </w:p>
          <w:p w14:paraId="62F2887B" w14:textId="77777777" w:rsidR="00297B23" w:rsidRDefault="00297B23" w:rsidP="00297B23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</w:rPr>
            </w:pPr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>Punctarea subcriteriului se face prin selectarea unei singure ipoteze și a punctajului aferent acesteia</w:t>
            </w:r>
            <w:r>
              <w:rPr>
                <w:rFonts w:ascii="Montserrat" w:hAnsi="Montserrat"/>
                <w:i/>
                <w:iCs/>
                <w:sz w:val="22"/>
                <w:szCs w:val="22"/>
              </w:rPr>
              <w:t>.</w:t>
            </w:r>
          </w:p>
          <w:p w14:paraId="175AA493" w14:textId="786E7188" w:rsidR="00297B23" w:rsidRPr="00751733" w:rsidRDefault="00297B23" w:rsidP="009C1777">
            <w:pPr>
              <w:jc w:val="both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0C000E62" w14:textId="77777777" w:rsidTr="00475D08">
        <w:tc>
          <w:tcPr>
            <w:tcW w:w="1073" w:type="dxa"/>
            <w:vMerge/>
          </w:tcPr>
          <w:p w14:paraId="3E2502B3" w14:textId="77777777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2CE56C43" w14:textId="479AB6C9" w:rsidR="00240025" w:rsidRPr="00751733" w:rsidRDefault="00240025" w:rsidP="005C356C">
            <w:pPr>
              <w:tabs>
                <w:tab w:val="left" w:pos="1258"/>
              </w:tabs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G sau F</w:t>
            </w:r>
          </w:p>
        </w:tc>
        <w:tc>
          <w:tcPr>
            <w:tcW w:w="2130" w:type="dxa"/>
            <w:vAlign w:val="center"/>
          </w:tcPr>
          <w:p w14:paraId="78771B01" w14:textId="5E70BCE7" w:rsidR="00240025" w:rsidRPr="00751733" w:rsidRDefault="00240025" w:rsidP="005C356C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5</w:t>
            </w:r>
          </w:p>
        </w:tc>
        <w:tc>
          <w:tcPr>
            <w:tcW w:w="5718" w:type="dxa"/>
            <w:vMerge/>
          </w:tcPr>
          <w:p w14:paraId="0D763C9D" w14:textId="1D78C1FE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1391D56D" w14:textId="77777777" w:rsidTr="00475D08">
        <w:tc>
          <w:tcPr>
            <w:tcW w:w="1073" w:type="dxa"/>
            <w:vMerge/>
          </w:tcPr>
          <w:p w14:paraId="793473AE" w14:textId="77777777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6C46CF3F" w14:textId="48E5F7DA" w:rsidR="00240025" w:rsidRPr="00751733" w:rsidRDefault="00240025" w:rsidP="005C356C">
            <w:pPr>
              <w:tabs>
                <w:tab w:val="left" w:pos="1258"/>
              </w:tabs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E sau D</w:t>
            </w:r>
          </w:p>
        </w:tc>
        <w:tc>
          <w:tcPr>
            <w:tcW w:w="2130" w:type="dxa"/>
            <w:vAlign w:val="center"/>
          </w:tcPr>
          <w:p w14:paraId="73899999" w14:textId="3066CCDA" w:rsidR="00240025" w:rsidRPr="00751733" w:rsidRDefault="00240025" w:rsidP="005C356C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4</w:t>
            </w:r>
          </w:p>
        </w:tc>
        <w:tc>
          <w:tcPr>
            <w:tcW w:w="5718" w:type="dxa"/>
            <w:vMerge/>
          </w:tcPr>
          <w:p w14:paraId="3CB55530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1B54D8C2" w14:textId="77777777" w:rsidTr="00475D08">
        <w:tc>
          <w:tcPr>
            <w:tcW w:w="1073" w:type="dxa"/>
            <w:vMerge/>
          </w:tcPr>
          <w:p w14:paraId="5CB5845F" w14:textId="77777777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3AA41F2E" w14:textId="71F0617A" w:rsidR="00240025" w:rsidRPr="00751733" w:rsidRDefault="00240025" w:rsidP="005C356C">
            <w:pPr>
              <w:tabs>
                <w:tab w:val="left" w:pos="1258"/>
              </w:tabs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C</w:t>
            </w:r>
          </w:p>
        </w:tc>
        <w:tc>
          <w:tcPr>
            <w:tcW w:w="2130" w:type="dxa"/>
            <w:vAlign w:val="center"/>
          </w:tcPr>
          <w:p w14:paraId="454D0C6A" w14:textId="169A2971" w:rsidR="00240025" w:rsidRPr="00751733" w:rsidRDefault="00240025" w:rsidP="005C356C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3</w:t>
            </w:r>
          </w:p>
        </w:tc>
        <w:tc>
          <w:tcPr>
            <w:tcW w:w="5718" w:type="dxa"/>
            <w:vMerge/>
          </w:tcPr>
          <w:p w14:paraId="7884D7B9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21D03382" w14:textId="77777777" w:rsidTr="00475D08">
        <w:tc>
          <w:tcPr>
            <w:tcW w:w="1073" w:type="dxa"/>
            <w:vMerge/>
          </w:tcPr>
          <w:p w14:paraId="3B005FD0" w14:textId="77777777" w:rsidR="00240025" w:rsidRPr="00751733" w:rsidRDefault="00240025" w:rsidP="005C356C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18687479" w14:textId="37751828" w:rsidR="00240025" w:rsidRPr="00751733" w:rsidRDefault="00240025" w:rsidP="005C356C">
            <w:pPr>
              <w:tabs>
                <w:tab w:val="left" w:pos="1258"/>
              </w:tabs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A sau B</w:t>
            </w:r>
          </w:p>
        </w:tc>
        <w:tc>
          <w:tcPr>
            <w:tcW w:w="2130" w:type="dxa"/>
            <w:vAlign w:val="center"/>
          </w:tcPr>
          <w:p w14:paraId="7A490B7D" w14:textId="00854020" w:rsidR="00240025" w:rsidRPr="00751733" w:rsidRDefault="00240025" w:rsidP="005C356C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0</w:t>
            </w:r>
          </w:p>
        </w:tc>
        <w:tc>
          <w:tcPr>
            <w:tcW w:w="5718" w:type="dxa"/>
            <w:vMerge/>
          </w:tcPr>
          <w:p w14:paraId="4E6207C0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42C1C0D1" w14:textId="77777777" w:rsidTr="00E75D19">
        <w:tc>
          <w:tcPr>
            <w:tcW w:w="1073" w:type="dxa"/>
            <w:vMerge w:val="restart"/>
          </w:tcPr>
          <w:p w14:paraId="2F419BF5" w14:textId="3563E58C" w:rsidR="00240025" w:rsidRPr="00751733" w:rsidRDefault="00240025" w:rsidP="005B781A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1.8</w:t>
            </w:r>
          </w:p>
        </w:tc>
        <w:tc>
          <w:tcPr>
            <w:tcW w:w="6559" w:type="dxa"/>
            <w:vAlign w:val="center"/>
          </w:tcPr>
          <w:p w14:paraId="0308DB47" w14:textId="4EBCE5AD" w:rsidR="00240025" w:rsidRPr="00751733" w:rsidRDefault="00240025" w:rsidP="0094081E">
            <w:pPr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Proiectul se implementează în clădiri în care se desfășoară 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activitati</w:t>
            </w:r>
            <w:proofErr w:type="spellEnd"/>
            <w:r w:rsidRPr="00751733">
              <w:rPr>
                <w:rFonts w:ascii="Montserrat" w:hAnsi="Montserrat"/>
                <w:sz w:val="22"/>
                <w:szCs w:val="22"/>
              </w:rPr>
              <w:t xml:space="preserve"> </w:t>
            </w:r>
            <w:r>
              <w:rPr>
                <w:rFonts w:ascii="Montserrat" w:hAnsi="Montserrat"/>
                <w:sz w:val="22"/>
                <w:szCs w:val="22"/>
              </w:rPr>
              <w:t xml:space="preserve"> </w:t>
            </w:r>
            <w:r w:rsidR="00297B23" w:rsidRPr="00240025">
              <w:rPr>
                <w:rFonts w:ascii="Montserrat" w:hAnsi="Montserrat"/>
                <w:sz w:val="22"/>
                <w:szCs w:val="22"/>
              </w:rPr>
              <w:t>(maximum 10 puncte)</w:t>
            </w:r>
          </w:p>
        </w:tc>
        <w:tc>
          <w:tcPr>
            <w:tcW w:w="2130" w:type="dxa"/>
            <w:vAlign w:val="center"/>
          </w:tcPr>
          <w:p w14:paraId="05D0DB09" w14:textId="0092651C" w:rsidR="00240025" w:rsidRPr="00751733" w:rsidRDefault="00240025" w:rsidP="005B781A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sz w:val="22"/>
                <w:szCs w:val="22"/>
              </w:rPr>
              <w:t xml:space="preserve">   8</w:t>
            </w:r>
          </w:p>
        </w:tc>
        <w:tc>
          <w:tcPr>
            <w:tcW w:w="5718" w:type="dxa"/>
            <w:vMerge w:val="restart"/>
          </w:tcPr>
          <w:p w14:paraId="06F0102B" w14:textId="77777777" w:rsidR="00240025" w:rsidRPr="00751733" w:rsidRDefault="00240025" w:rsidP="005B781A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</w:rPr>
            </w:pPr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 xml:space="preserve">Punctarea subcriteriului se face prin selectarea </w:t>
            </w:r>
            <w:proofErr w:type="spellStart"/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>une</w:t>
            </w:r>
            <w:proofErr w:type="spellEnd"/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 xml:space="preserve"> singure ipoteze și a punctajului aferent acesteia.</w:t>
            </w:r>
          </w:p>
          <w:p w14:paraId="2A135572" w14:textId="726EE692" w:rsidR="00240025" w:rsidRPr="00751733" w:rsidRDefault="00240025" w:rsidP="005B781A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Punctarea cu 0 a acestui criteriu </w:t>
            </w:r>
            <w:r w:rsidR="00921302" w:rsidRPr="00751733">
              <w:rPr>
                <w:rFonts w:ascii="Montserrat" w:hAnsi="Montserrat"/>
                <w:b/>
                <w:bCs/>
                <w:sz w:val="22"/>
                <w:szCs w:val="22"/>
              </w:rPr>
              <w:t>NU</w:t>
            </w: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constituie</w:t>
            </w:r>
            <w:r w:rsidRPr="00751733">
              <w:rPr>
                <w:rFonts w:ascii="Montserrat" w:hAnsi="Montserrat"/>
                <w:sz w:val="22"/>
                <w:szCs w:val="22"/>
              </w:rPr>
              <w:t xml:space="preserve"> motiv de respingere a proiectului</w:t>
            </w:r>
          </w:p>
        </w:tc>
      </w:tr>
      <w:tr w:rsidR="00240025" w:rsidRPr="00751733" w14:paraId="7301D6BA" w14:textId="77777777" w:rsidTr="00122C14">
        <w:tc>
          <w:tcPr>
            <w:tcW w:w="1073" w:type="dxa"/>
            <w:vMerge/>
          </w:tcPr>
          <w:p w14:paraId="107E1AD6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50D8302D" w14:textId="2D838D23" w:rsidR="00240025" w:rsidRPr="00751733" w:rsidRDefault="00240025" w:rsidP="0094081E">
            <w:pPr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  <w:bookmarkStart w:id="1" w:name="_Hlk133224399"/>
            <w:r w:rsidRPr="00751733">
              <w:rPr>
                <w:rFonts w:ascii="Montserrat" w:hAnsi="Montserrat"/>
                <w:sz w:val="22"/>
                <w:szCs w:val="22"/>
              </w:rPr>
              <w:t>sociale (asistență medicală/ servicii medicale, asistență socială, învățământ/ educație/ etc.)</w:t>
            </w:r>
            <w:bookmarkEnd w:id="1"/>
          </w:p>
        </w:tc>
        <w:tc>
          <w:tcPr>
            <w:tcW w:w="2130" w:type="dxa"/>
            <w:vAlign w:val="center"/>
          </w:tcPr>
          <w:p w14:paraId="10BCFD2D" w14:textId="7C944F50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color w:val="FF0000"/>
                <w:sz w:val="22"/>
                <w:szCs w:val="22"/>
              </w:rPr>
              <w:t xml:space="preserve"> </w:t>
            </w:r>
            <w:r w:rsidRPr="00751733">
              <w:rPr>
                <w:rFonts w:ascii="Montserrat" w:hAnsi="Montserrat" w:cs="Calibri"/>
                <w:sz w:val="22"/>
                <w:szCs w:val="22"/>
              </w:rPr>
              <w:t xml:space="preserve">  8</w:t>
            </w:r>
          </w:p>
        </w:tc>
        <w:tc>
          <w:tcPr>
            <w:tcW w:w="5718" w:type="dxa"/>
            <w:vMerge/>
          </w:tcPr>
          <w:p w14:paraId="42AC9CA2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2E216A3B" w14:textId="77777777" w:rsidTr="00122C14">
        <w:tc>
          <w:tcPr>
            <w:tcW w:w="1073" w:type="dxa"/>
            <w:vMerge/>
          </w:tcPr>
          <w:p w14:paraId="2897A2A5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5C475E32" w14:textId="2870B1CE" w:rsidR="00240025" w:rsidRPr="00751733" w:rsidRDefault="00240025" w:rsidP="0094081E">
            <w:pPr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sociale în cel puțin 15% din suprafața utilă a clădirii (asistență medicală/servicii medicale, asistență socială, învățământ/ educație/ penitenciare etc.)</w:t>
            </w:r>
          </w:p>
        </w:tc>
        <w:tc>
          <w:tcPr>
            <w:tcW w:w="2130" w:type="dxa"/>
            <w:vAlign w:val="center"/>
          </w:tcPr>
          <w:p w14:paraId="38F57E3B" w14:textId="693E89DC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 xml:space="preserve"> 4</w:t>
            </w:r>
          </w:p>
        </w:tc>
        <w:tc>
          <w:tcPr>
            <w:tcW w:w="5718" w:type="dxa"/>
            <w:vMerge/>
          </w:tcPr>
          <w:p w14:paraId="1F2D7655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6B1D7376" w14:textId="77777777" w:rsidTr="00122C14">
        <w:tc>
          <w:tcPr>
            <w:tcW w:w="1073" w:type="dxa"/>
          </w:tcPr>
          <w:p w14:paraId="0501E900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35544E96" w14:textId="3D8E83A3" w:rsidR="00240025" w:rsidRPr="00751733" w:rsidRDefault="00240025" w:rsidP="0094081E">
            <w:pPr>
              <w:ind w:right="-270"/>
              <w:contextualSpacing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administrative (ex. clădiri cu funcție administrativă, birouri) </w:t>
            </w:r>
            <w:r w:rsidRPr="00751733">
              <w:rPr>
                <w:rFonts w:ascii="Montserrat" w:hAnsi="Montserrat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14:paraId="7E57A30F" w14:textId="0D8BAFFD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0</w:t>
            </w:r>
          </w:p>
        </w:tc>
        <w:tc>
          <w:tcPr>
            <w:tcW w:w="5718" w:type="dxa"/>
            <w:vMerge/>
          </w:tcPr>
          <w:p w14:paraId="3726EB4B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5C356C" w:rsidRPr="00751733" w14:paraId="54C5FB57" w14:textId="77777777" w:rsidTr="00B17EE0">
        <w:tc>
          <w:tcPr>
            <w:tcW w:w="15480" w:type="dxa"/>
            <w:gridSpan w:val="4"/>
          </w:tcPr>
          <w:p w14:paraId="420BABAE" w14:textId="5DF692C3" w:rsidR="005C356C" w:rsidRPr="00751733" w:rsidRDefault="005C356C" w:rsidP="0094081E">
            <w:pPr>
              <w:pStyle w:val="Listparagraf"/>
              <w:numPr>
                <w:ilvl w:val="0"/>
                <w:numId w:val="21"/>
              </w:numPr>
              <w:tabs>
                <w:tab w:val="left" w:pos="1258"/>
              </w:tabs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Calitatea si sustenabilitatea proiectului – maxim 30 puncte</w:t>
            </w:r>
          </w:p>
        </w:tc>
      </w:tr>
      <w:tr w:rsidR="00240025" w:rsidRPr="00751733" w14:paraId="1A62F33E" w14:textId="77777777" w:rsidTr="004F32FA">
        <w:tc>
          <w:tcPr>
            <w:tcW w:w="1073" w:type="dxa"/>
            <w:vMerge w:val="restart"/>
          </w:tcPr>
          <w:p w14:paraId="59C9237C" w14:textId="0F96CF44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2.1</w:t>
            </w:r>
          </w:p>
        </w:tc>
        <w:tc>
          <w:tcPr>
            <w:tcW w:w="6559" w:type="dxa"/>
            <w:vAlign w:val="center"/>
          </w:tcPr>
          <w:p w14:paraId="1463200B" w14:textId="0C84B04D" w:rsidR="00240025" w:rsidRPr="00751733" w:rsidRDefault="00240025" w:rsidP="0094081E">
            <w:pPr>
              <w:tabs>
                <w:tab w:val="left" w:pos="1258"/>
              </w:tabs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Principiul cost-eficienta: Cost per economie anuală de energie (€/ kWh an) - Costul </w:t>
            </w:r>
            <w:proofErr w:type="spellStart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investitiei</w:t>
            </w:r>
            <w:proofErr w:type="spellEnd"/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 xml:space="preserve"> (valoare nerambursabila) raportat la economia anuala de energie primara (C/EAE)</w:t>
            </w:r>
            <w:r>
              <w:rPr>
                <w:rFonts w:ascii="Montserrat" w:hAnsi="Montserrat"/>
                <w:b/>
                <w:bCs/>
                <w:sz w:val="22"/>
                <w:szCs w:val="22"/>
              </w:rPr>
              <w:t xml:space="preserve"> </w:t>
            </w:r>
            <w:r w:rsidRPr="00240025">
              <w:rPr>
                <w:rFonts w:ascii="Montserrat" w:hAnsi="Montserrat"/>
                <w:sz w:val="22"/>
                <w:szCs w:val="22"/>
              </w:rPr>
              <w:t>(maximum 10 puncte)</w:t>
            </w:r>
          </w:p>
        </w:tc>
        <w:tc>
          <w:tcPr>
            <w:tcW w:w="2130" w:type="dxa"/>
            <w:vAlign w:val="center"/>
          </w:tcPr>
          <w:p w14:paraId="39D1113A" w14:textId="77777777" w:rsidR="00240025" w:rsidRPr="00751733" w:rsidRDefault="00240025" w:rsidP="005C356C">
            <w:pPr>
              <w:pStyle w:val="Titlu4"/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10</w:t>
            </w:r>
          </w:p>
        </w:tc>
        <w:tc>
          <w:tcPr>
            <w:tcW w:w="5718" w:type="dxa"/>
            <w:vMerge w:val="restart"/>
          </w:tcPr>
          <w:p w14:paraId="6C5BA6DB" w14:textId="77777777" w:rsidR="00921302" w:rsidRDefault="00921302" w:rsidP="00921302">
            <w:pPr>
              <w:jc w:val="both"/>
              <w:rPr>
                <w:rFonts w:ascii="Montserrat" w:hAnsi="Montserrat"/>
                <w:i/>
                <w:iCs/>
                <w:sz w:val="22"/>
                <w:szCs w:val="22"/>
              </w:rPr>
            </w:pPr>
            <w:r w:rsidRPr="00751733">
              <w:rPr>
                <w:rFonts w:ascii="Montserrat" w:hAnsi="Montserrat"/>
                <w:i/>
                <w:iCs/>
                <w:sz w:val="22"/>
                <w:szCs w:val="22"/>
              </w:rPr>
              <w:t>Punctarea subcriteriului se face prin selectarea unei singure ipoteze și a punctajului aferent acesteia</w:t>
            </w:r>
            <w:r>
              <w:rPr>
                <w:rFonts w:ascii="Montserrat" w:hAnsi="Montserrat"/>
                <w:i/>
                <w:iCs/>
                <w:sz w:val="22"/>
                <w:szCs w:val="22"/>
              </w:rPr>
              <w:t>.</w:t>
            </w:r>
          </w:p>
          <w:p w14:paraId="0E8EE139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28672F77" w14:textId="77777777" w:rsidTr="00E9179F">
        <w:tc>
          <w:tcPr>
            <w:tcW w:w="1073" w:type="dxa"/>
            <w:vMerge/>
          </w:tcPr>
          <w:p w14:paraId="611A5974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4AE69F5E" w14:textId="36353A1E" w:rsidR="00240025" w:rsidRPr="00751733" w:rsidRDefault="00240025" w:rsidP="0094081E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raportul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>(C/EAE)</w:t>
            </w: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 &lt; 1.5 €/ kWh an</w:t>
            </w:r>
          </w:p>
        </w:tc>
        <w:tc>
          <w:tcPr>
            <w:tcW w:w="2130" w:type="dxa"/>
            <w:vAlign w:val="center"/>
          </w:tcPr>
          <w:p w14:paraId="0C7CA607" w14:textId="77777777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10</w:t>
            </w:r>
          </w:p>
        </w:tc>
        <w:tc>
          <w:tcPr>
            <w:tcW w:w="5718" w:type="dxa"/>
            <w:vMerge/>
          </w:tcPr>
          <w:p w14:paraId="2A0F4F6F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595DC3F7" w14:textId="77777777" w:rsidTr="00E9179F">
        <w:tc>
          <w:tcPr>
            <w:tcW w:w="1073" w:type="dxa"/>
            <w:vMerge/>
          </w:tcPr>
          <w:p w14:paraId="1994AF6A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781A3E69" w14:textId="07C25653" w:rsidR="00240025" w:rsidRPr="00751733" w:rsidRDefault="00240025" w:rsidP="0094081E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1.5 ≤ raportul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 xml:space="preserve">(C/EAE) </w:t>
            </w: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>&lt; 2 €/ kWh an</w:t>
            </w:r>
          </w:p>
        </w:tc>
        <w:tc>
          <w:tcPr>
            <w:tcW w:w="2130" w:type="dxa"/>
            <w:vAlign w:val="center"/>
          </w:tcPr>
          <w:p w14:paraId="21D9383C" w14:textId="77777777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8</w:t>
            </w:r>
          </w:p>
        </w:tc>
        <w:tc>
          <w:tcPr>
            <w:tcW w:w="5718" w:type="dxa"/>
            <w:vMerge/>
          </w:tcPr>
          <w:p w14:paraId="65AA8283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3C94CDE6" w14:textId="77777777" w:rsidTr="00E9179F">
        <w:tc>
          <w:tcPr>
            <w:tcW w:w="1073" w:type="dxa"/>
            <w:vMerge/>
          </w:tcPr>
          <w:p w14:paraId="7D33B58A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43C87508" w14:textId="26F7775A" w:rsidR="00240025" w:rsidRPr="00751733" w:rsidRDefault="00240025" w:rsidP="0094081E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2 ≤ raport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>(C/EAE)</w:t>
            </w: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 &lt; 2.5 €/ kWh an</w:t>
            </w:r>
          </w:p>
        </w:tc>
        <w:tc>
          <w:tcPr>
            <w:tcW w:w="2130" w:type="dxa"/>
            <w:vAlign w:val="center"/>
          </w:tcPr>
          <w:p w14:paraId="7C3E7E28" w14:textId="77777777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6</w:t>
            </w:r>
          </w:p>
        </w:tc>
        <w:tc>
          <w:tcPr>
            <w:tcW w:w="5718" w:type="dxa"/>
            <w:vMerge/>
          </w:tcPr>
          <w:p w14:paraId="74E2D1BA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6E9DAFB5" w14:textId="77777777" w:rsidTr="00E9179F">
        <w:tc>
          <w:tcPr>
            <w:tcW w:w="1073" w:type="dxa"/>
            <w:vMerge/>
          </w:tcPr>
          <w:p w14:paraId="33ABB7D0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5DB7766F" w14:textId="4600389B" w:rsidR="00240025" w:rsidRPr="00751733" w:rsidRDefault="00240025" w:rsidP="0094081E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2,5 ≤ raport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>(C/EAE)</w:t>
            </w: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 &lt; 3 €/ kWh an</w:t>
            </w:r>
          </w:p>
        </w:tc>
        <w:tc>
          <w:tcPr>
            <w:tcW w:w="2130" w:type="dxa"/>
            <w:vAlign w:val="center"/>
          </w:tcPr>
          <w:p w14:paraId="6247724A" w14:textId="77777777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4</w:t>
            </w:r>
          </w:p>
        </w:tc>
        <w:tc>
          <w:tcPr>
            <w:tcW w:w="5718" w:type="dxa"/>
            <w:vMerge/>
          </w:tcPr>
          <w:p w14:paraId="79528AA4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13B0D973" w14:textId="77777777" w:rsidTr="00E9179F">
        <w:tc>
          <w:tcPr>
            <w:tcW w:w="1073" w:type="dxa"/>
            <w:vMerge/>
          </w:tcPr>
          <w:p w14:paraId="326AB5F4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42D32D94" w14:textId="641BE8BB" w:rsidR="00240025" w:rsidRPr="00751733" w:rsidRDefault="00240025" w:rsidP="0094081E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3 ≤ raport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>(C/EAE)</w:t>
            </w: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 &lt; 3.5 €/ kWh an</w:t>
            </w:r>
          </w:p>
        </w:tc>
        <w:tc>
          <w:tcPr>
            <w:tcW w:w="2130" w:type="dxa"/>
            <w:vAlign w:val="center"/>
          </w:tcPr>
          <w:p w14:paraId="3A885BBC" w14:textId="77777777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2</w:t>
            </w:r>
          </w:p>
        </w:tc>
        <w:tc>
          <w:tcPr>
            <w:tcW w:w="5718" w:type="dxa"/>
            <w:vMerge/>
          </w:tcPr>
          <w:p w14:paraId="14FEF2AF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7D9C99E3" w14:textId="77777777" w:rsidTr="00E9179F">
        <w:tc>
          <w:tcPr>
            <w:tcW w:w="1073" w:type="dxa"/>
            <w:vMerge/>
          </w:tcPr>
          <w:p w14:paraId="0292DB43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56F23B95" w14:textId="00A03220" w:rsidR="00240025" w:rsidRPr="00751733" w:rsidRDefault="00240025" w:rsidP="0094081E">
            <w:pPr>
              <w:jc w:val="both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 xml:space="preserve">3.5 ≤ raport </w:t>
            </w: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  <w:lang w:val="it-IT" w:eastAsia="en-GB"/>
              </w:rPr>
              <w:t>(C/EAE</w:t>
            </w: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>) €/ kWh an</w:t>
            </w:r>
          </w:p>
        </w:tc>
        <w:tc>
          <w:tcPr>
            <w:tcW w:w="2130" w:type="dxa"/>
            <w:vAlign w:val="center"/>
          </w:tcPr>
          <w:p w14:paraId="25E49D59" w14:textId="77777777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1</w:t>
            </w:r>
          </w:p>
        </w:tc>
        <w:tc>
          <w:tcPr>
            <w:tcW w:w="5718" w:type="dxa"/>
            <w:vMerge/>
          </w:tcPr>
          <w:p w14:paraId="7E116D57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774521CF" w14:textId="77777777" w:rsidTr="00355BCC">
        <w:tc>
          <w:tcPr>
            <w:tcW w:w="1073" w:type="dxa"/>
            <w:vMerge w:val="restart"/>
          </w:tcPr>
          <w:p w14:paraId="7BC8A042" w14:textId="007FCB43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2.2</w:t>
            </w:r>
          </w:p>
        </w:tc>
        <w:tc>
          <w:tcPr>
            <w:tcW w:w="6559" w:type="dxa"/>
            <w:vAlign w:val="center"/>
          </w:tcPr>
          <w:p w14:paraId="5592A67C" w14:textId="480A88F0" w:rsidR="00240025" w:rsidRPr="00751733" w:rsidRDefault="00240025" w:rsidP="0094081E">
            <w:pPr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</w:rPr>
            </w:pPr>
            <w:bookmarkStart w:id="2" w:name="_Hlk124340327"/>
            <w:r w:rsidRPr="0075173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</w:rPr>
              <w:t xml:space="preserve">Corectitudinea </w:t>
            </w:r>
            <w:proofErr w:type="spellStart"/>
            <w:r w:rsidRPr="0075173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</w:rPr>
              <w:t>intocmirii</w:t>
            </w:r>
            <w:proofErr w:type="spellEnd"/>
            <w:r w:rsidRPr="0075173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</w:rPr>
              <w:t xml:space="preserve"> bugetului</w:t>
            </w:r>
            <w:bookmarkEnd w:id="2"/>
            <w:r w:rsidRPr="0075173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</w:rPr>
              <w:t xml:space="preserve">, concordanța buget/deviz </w:t>
            </w:r>
            <w:r w:rsidRPr="00240025">
              <w:rPr>
                <w:rFonts w:ascii="Montserrat" w:hAnsi="Montserrat"/>
                <w:sz w:val="22"/>
                <w:szCs w:val="22"/>
              </w:rPr>
              <w:t>(maximum 10 puncte)</w:t>
            </w:r>
          </w:p>
          <w:p w14:paraId="0594B977" w14:textId="73E890CE" w:rsidR="00240025" w:rsidRPr="00751733" w:rsidRDefault="00240025" w:rsidP="0094081E">
            <w:pPr>
              <w:spacing w:after="0"/>
              <w:contextualSpacing/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  <w:tc>
          <w:tcPr>
            <w:tcW w:w="2130" w:type="dxa"/>
            <w:vAlign w:val="center"/>
          </w:tcPr>
          <w:p w14:paraId="359BAF8C" w14:textId="6F3B5B27" w:rsidR="00240025" w:rsidRPr="00751733" w:rsidRDefault="00240025" w:rsidP="00377212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sz w:val="22"/>
                <w:szCs w:val="22"/>
              </w:rPr>
              <w:t>10</w:t>
            </w:r>
          </w:p>
        </w:tc>
        <w:tc>
          <w:tcPr>
            <w:tcW w:w="5718" w:type="dxa"/>
            <w:vMerge w:val="restart"/>
          </w:tcPr>
          <w:p w14:paraId="5AA3E3B3" w14:textId="10A6DFB3" w:rsidR="00921302" w:rsidRDefault="00921302" w:rsidP="00F62457">
            <w:pPr>
              <w:spacing w:after="0"/>
              <w:contextualSpacing/>
              <w:jc w:val="both"/>
              <w:rPr>
                <w:rFonts w:ascii="Montserrat" w:hAnsi="Montserrat"/>
                <w:color w:val="000000" w:themeColor="text1"/>
                <w:sz w:val="22"/>
                <w:szCs w:val="22"/>
              </w:rPr>
            </w:pPr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Punctajul este cumulativ</w:t>
            </w:r>
          </w:p>
          <w:p w14:paraId="7107B78B" w14:textId="131D005E" w:rsidR="00240025" w:rsidRPr="00751733" w:rsidRDefault="00240025" w:rsidP="00F62457">
            <w:pPr>
              <w:spacing w:after="0"/>
              <w:contextualSpacing/>
              <w:jc w:val="both"/>
              <w:rPr>
                <w:rFonts w:ascii="Montserrat" w:hAnsi="Montserrat"/>
                <w:color w:val="000000" w:themeColor="text1"/>
                <w:sz w:val="22"/>
                <w:szCs w:val="22"/>
              </w:rPr>
            </w:pPr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Obs.: Punctarea se va realiza in baza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informatiilor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mentionate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 in cadrul cererii de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finantare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 si a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documentatiei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-economice.</w:t>
            </w:r>
          </w:p>
          <w:p w14:paraId="1139F3A8" w14:textId="47688AEF" w:rsidR="00240025" w:rsidRPr="00751733" w:rsidRDefault="00240025" w:rsidP="00F62457">
            <w:pPr>
              <w:spacing w:after="0"/>
              <w:contextualSpacing/>
              <w:jc w:val="both"/>
              <w:rPr>
                <w:rFonts w:ascii="Montserrat" w:hAnsi="Montserrat"/>
                <w:color w:val="000000" w:themeColor="text1"/>
                <w:sz w:val="22"/>
                <w:szCs w:val="22"/>
              </w:rPr>
            </w:pPr>
          </w:p>
        </w:tc>
      </w:tr>
      <w:tr w:rsidR="00240025" w:rsidRPr="00751733" w14:paraId="54F2B8CD" w14:textId="77777777" w:rsidTr="00A71D8A">
        <w:tc>
          <w:tcPr>
            <w:tcW w:w="1073" w:type="dxa"/>
            <w:vMerge/>
          </w:tcPr>
          <w:p w14:paraId="322F01BA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51F218DC" w14:textId="77777777" w:rsidR="00240025" w:rsidRPr="00751733" w:rsidRDefault="00240025" w:rsidP="0094081E">
            <w:pPr>
              <w:contextualSpacing/>
              <w:jc w:val="both"/>
              <w:rPr>
                <w:rFonts w:ascii="Montserrat" w:hAnsi="Montserrat" w:cs="Calibri"/>
                <w:sz w:val="22"/>
                <w:szCs w:val="22"/>
                <w:lang w:val="it-IT" w:eastAsia="en-GB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>Cheltuielile au fost corect încadrate în categoria celor eligibile, iar pragurile pentru anumite cheltuieli au fost respectate conform Ghidului solicitantului.</w:t>
            </w:r>
          </w:p>
          <w:p w14:paraId="5EE88178" w14:textId="541DB4DE" w:rsidR="00240025" w:rsidRPr="00751733" w:rsidRDefault="00240025" w:rsidP="0094081E">
            <w:pPr>
              <w:jc w:val="both"/>
              <w:rPr>
                <w:rFonts w:ascii="Montserrat" w:hAnsi="Montserrat" w:cs="Calibri"/>
                <w:sz w:val="22"/>
                <w:szCs w:val="22"/>
                <w:lang w:val="it-IT" w:eastAsia="en-GB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  <w:lang w:val="it-IT" w:eastAsia="en-GB"/>
              </w:rPr>
              <w:t>Bugetul este corelat cu devizul general şi devizele pe obiecte (daca nu se va asigura prin MYSMIS aceasta corelare). – max 5 puncte</w:t>
            </w:r>
          </w:p>
        </w:tc>
        <w:tc>
          <w:tcPr>
            <w:tcW w:w="2130" w:type="dxa"/>
            <w:vAlign w:val="center"/>
          </w:tcPr>
          <w:p w14:paraId="18BBC192" w14:textId="1BDAC2F6" w:rsidR="00240025" w:rsidRPr="00751733" w:rsidRDefault="00240025" w:rsidP="00377212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5</w:t>
            </w:r>
          </w:p>
        </w:tc>
        <w:tc>
          <w:tcPr>
            <w:tcW w:w="5718" w:type="dxa"/>
            <w:vMerge/>
          </w:tcPr>
          <w:p w14:paraId="235026F1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328BC544" w14:textId="77777777" w:rsidTr="00A71D8A">
        <w:tc>
          <w:tcPr>
            <w:tcW w:w="1073" w:type="dxa"/>
            <w:vMerge/>
          </w:tcPr>
          <w:p w14:paraId="7EA874B9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1F92DEC3" w14:textId="3B82324A" w:rsidR="00240025" w:rsidRPr="00751733" w:rsidRDefault="00240025" w:rsidP="0094081E">
            <w:pPr>
              <w:tabs>
                <w:tab w:val="left" w:pos="1258"/>
              </w:tabs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Costurile sunt realiste si corect estimate.</w:t>
            </w:r>
          </w:p>
        </w:tc>
        <w:tc>
          <w:tcPr>
            <w:tcW w:w="2130" w:type="dxa"/>
            <w:vAlign w:val="center"/>
          </w:tcPr>
          <w:p w14:paraId="60789490" w14:textId="7573D32C" w:rsidR="00240025" w:rsidRPr="00751733" w:rsidRDefault="00240025" w:rsidP="005C356C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5</w:t>
            </w:r>
          </w:p>
        </w:tc>
        <w:tc>
          <w:tcPr>
            <w:tcW w:w="5718" w:type="dxa"/>
            <w:vMerge/>
          </w:tcPr>
          <w:p w14:paraId="4434A431" w14:textId="77777777" w:rsidR="00240025" w:rsidRPr="00751733" w:rsidRDefault="00240025" w:rsidP="005C356C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63783760" w14:textId="77777777" w:rsidTr="00095CE9">
        <w:tc>
          <w:tcPr>
            <w:tcW w:w="1073" w:type="dxa"/>
            <w:vMerge w:val="restart"/>
          </w:tcPr>
          <w:p w14:paraId="371B96E6" w14:textId="1F003FEF" w:rsidR="00240025" w:rsidRPr="00751733" w:rsidRDefault="00240025" w:rsidP="00240025">
            <w:pPr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2.3</w:t>
            </w:r>
          </w:p>
        </w:tc>
        <w:tc>
          <w:tcPr>
            <w:tcW w:w="6559" w:type="dxa"/>
            <w:vAlign w:val="center"/>
          </w:tcPr>
          <w:p w14:paraId="5D5F0F4D" w14:textId="46C8BCDA" w:rsidR="00240025" w:rsidRPr="00751733" w:rsidRDefault="00240025" w:rsidP="00240025">
            <w:pPr>
              <w:spacing w:after="0"/>
              <w:contextualSpacing/>
              <w:jc w:val="both"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</w:rPr>
              <w:t>Proiectul propune(criteriul este cumulativ)</w:t>
            </w:r>
            <w:r>
              <w:rPr>
                <w:rFonts w:ascii="Montserrat" w:hAnsi="Montserrat"/>
                <w:b/>
                <w:bCs/>
                <w:sz w:val="22"/>
                <w:szCs w:val="22"/>
              </w:rPr>
              <w:t xml:space="preserve"> </w:t>
            </w:r>
            <w:r w:rsidRPr="00240025">
              <w:rPr>
                <w:rFonts w:ascii="Montserrat" w:hAnsi="Montserrat"/>
                <w:sz w:val="22"/>
                <w:szCs w:val="22"/>
              </w:rPr>
              <w:t>(maximum 10 puncte)</w:t>
            </w:r>
          </w:p>
        </w:tc>
        <w:tc>
          <w:tcPr>
            <w:tcW w:w="2130" w:type="dxa"/>
            <w:vAlign w:val="center"/>
          </w:tcPr>
          <w:p w14:paraId="22DAD47E" w14:textId="0BDCD5F9" w:rsidR="00240025" w:rsidRPr="00751733" w:rsidRDefault="00240025" w:rsidP="00240025">
            <w:pPr>
              <w:jc w:val="center"/>
              <w:rPr>
                <w:rFonts w:ascii="Montserrat" w:hAnsi="Montserrat" w:cs="Calibri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718" w:type="dxa"/>
            <w:vMerge w:val="restart"/>
          </w:tcPr>
          <w:p w14:paraId="2DC5C378" w14:textId="77777777" w:rsidR="00921302" w:rsidRDefault="00921302" w:rsidP="00240025">
            <w:pPr>
              <w:spacing w:after="0"/>
              <w:contextualSpacing/>
              <w:jc w:val="both"/>
              <w:rPr>
                <w:rFonts w:ascii="Montserrat" w:hAnsi="Montserrat"/>
                <w:color w:val="000000" w:themeColor="text1"/>
                <w:sz w:val="22"/>
                <w:szCs w:val="22"/>
              </w:rPr>
            </w:pPr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Punctajul este cumulativ </w:t>
            </w:r>
          </w:p>
          <w:p w14:paraId="538ACEFC" w14:textId="17E0FFE5" w:rsidR="00240025" w:rsidRPr="00751733" w:rsidRDefault="00240025" w:rsidP="00240025">
            <w:pPr>
              <w:spacing w:after="0"/>
              <w:contextualSpacing/>
              <w:jc w:val="both"/>
              <w:rPr>
                <w:rFonts w:ascii="Montserrat" w:hAnsi="Montserrat"/>
                <w:color w:val="000000" w:themeColor="text1"/>
                <w:sz w:val="22"/>
                <w:szCs w:val="22"/>
              </w:rPr>
            </w:pPr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Obs.: Punctarea se va realiza in baza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informatiilor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mentionate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 in cadrul cererii de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finantare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 si a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documentatiei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751733">
              <w:rPr>
                <w:rFonts w:ascii="Montserrat" w:hAnsi="Montserrat"/>
                <w:color w:val="000000" w:themeColor="text1"/>
                <w:sz w:val="22"/>
                <w:szCs w:val="22"/>
              </w:rPr>
              <w:t>-economice.</w:t>
            </w:r>
          </w:p>
          <w:p w14:paraId="3EE7F393" w14:textId="6D73273A" w:rsidR="00240025" w:rsidRPr="00751733" w:rsidRDefault="00240025" w:rsidP="00240025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71D6F57F" w14:textId="77777777" w:rsidTr="005821B5">
        <w:tc>
          <w:tcPr>
            <w:tcW w:w="1073" w:type="dxa"/>
            <w:vMerge/>
          </w:tcPr>
          <w:p w14:paraId="15F14A13" w14:textId="77777777" w:rsidR="00240025" w:rsidRPr="00751733" w:rsidRDefault="00240025" w:rsidP="00240025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64B37977" w14:textId="005E99C0" w:rsidR="00240025" w:rsidRPr="00751733" w:rsidRDefault="00240025" w:rsidP="00240025">
            <w:pPr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măsuri de intervenție ce constau în utilizarea tehnologiilor pasive (ex.  instalarea de sisteme de încălzire/ răcire/ ventilare mecanică cu recuperarea căldurii?</w:t>
            </w:r>
          </w:p>
        </w:tc>
        <w:tc>
          <w:tcPr>
            <w:tcW w:w="2130" w:type="dxa"/>
            <w:vAlign w:val="center"/>
          </w:tcPr>
          <w:p w14:paraId="5447BDC5" w14:textId="2BCE4961" w:rsidR="00240025" w:rsidRPr="00751733" w:rsidRDefault="00240025" w:rsidP="00240025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5</w:t>
            </w:r>
          </w:p>
        </w:tc>
        <w:tc>
          <w:tcPr>
            <w:tcW w:w="5718" w:type="dxa"/>
            <w:vMerge/>
          </w:tcPr>
          <w:p w14:paraId="69FB8980" w14:textId="77777777" w:rsidR="00240025" w:rsidRPr="00751733" w:rsidRDefault="00240025" w:rsidP="00240025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138AC746" w14:textId="77777777" w:rsidTr="005821B5">
        <w:tc>
          <w:tcPr>
            <w:tcW w:w="1073" w:type="dxa"/>
            <w:vMerge/>
          </w:tcPr>
          <w:p w14:paraId="5E950EF5" w14:textId="77777777" w:rsidR="00240025" w:rsidRPr="00751733" w:rsidRDefault="00240025" w:rsidP="00240025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176BB6BB" w14:textId="393608C1" w:rsidR="00240025" w:rsidRPr="00751733" w:rsidRDefault="00240025" w:rsidP="00240025">
            <w:pPr>
              <w:jc w:val="both"/>
              <w:rPr>
                <w:rFonts w:ascii="Montserrat" w:hAnsi="Montserrat"/>
                <w:color w:val="000000" w:themeColor="text1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 xml:space="preserve">utilizarea de termoizolații din clasa de reacție la foc A1 sau A2-s1,d0 în cazul clădirilor înalte sau foarte înalte, respectiv termoizolații din clasa de reacție la foc cel puțin B- s2,d0 pentru celelalte categorii de clădiri (conform reglementărilor tehnice în vigoare referitoare la securitatea la incendiu a </w:t>
            </w:r>
            <w:proofErr w:type="spellStart"/>
            <w:r w:rsidRPr="00751733">
              <w:rPr>
                <w:rFonts w:ascii="Montserrat" w:hAnsi="Montserrat"/>
                <w:sz w:val="22"/>
                <w:szCs w:val="22"/>
              </w:rPr>
              <w:t>construcţiilor</w:t>
            </w:r>
            <w:proofErr w:type="spellEnd"/>
            <w:r w:rsidRPr="00751733">
              <w:rPr>
                <w:rFonts w:ascii="Montserrat" w:hAnsi="Montserrat"/>
                <w:sz w:val="22"/>
                <w:szCs w:val="22"/>
              </w:rPr>
              <w:t>).</w:t>
            </w:r>
          </w:p>
        </w:tc>
        <w:tc>
          <w:tcPr>
            <w:tcW w:w="2130" w:type="dxa"/>
            <w:vAlign w:val="center"/>
          </w:tcPr>
          <w:p w14:paraId="1A4DE2BA" w14:textId="2AAE2EAA" w:rsidR="00240025" w:rsidRPr="00751733" w:rsidRDefault="00240025" w:rsidP="00240025">
            <w:pPr>
              <w:jc w:val="center"/>
              <w:rPr>
                <w:rFonts w:ascii="Montserrat" w:hAnsi="Montserrat" w:cs="Calibri"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sz w:val="22"/>
                <w:szCs w:val="22"/>
              </w:rPr>
              <w:t>5</w:t>
            </w:r>
          </w:p>
        </w:tc>
        <w:tc>
          <w:tcPr>
            <w:tcW w:w="5718" w:type="dxa"/>
            <w:vMerge/>
          </w:tcPr>
          <w:p w14:paraId="44DAA8CE" w14:textId="77777777" w:rsidR="00240025" w:rsidRPr="00751733" w:rsidRDefault="00240025" w:rsidP="00240025">
            <w:pPr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240025" w:rsidRPr="00751733" w14:paraId="70DA832F" w14:textId="77777777" w:rsidTr="00600A26">
        <w:tc>
          <w:tcPr>
            <w:tcW w:w="1073" w:type="dxa"/>
          </w:tcPr>
          <w:p w14:paraId="656822E0" w14:textId="77777777" w:rsidR="00240025" w:rsidRPr="00751733" w:rsidRDefault="00240025" w:rsidP="00240025">
            <w:pPr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559" w:type="dxa"/>
            <w:vAlign w:val="center"/>
          </w:tcPr>
          <w:p w14:paraId="670EDBD7" w14:textId="77777777" w:rsidR="00240025" w:rsidRPr="00751733" w:rsidRDefault="00240025" w:rsidP="00240025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sz w:val="22"/>
                <w:szCs w:val="22"/>
              </w:rPr>
              <w:t>TOTAL</w:t>
            </w:r>
          </w:p>
        </w:tc>
        <w:tc>
          <w:tcPr>
            <w:tcW w:w="2130" w:type="dxa"/>
            <w:vAlign w:val="center"/>
          </w:tcPr>
          <w:p w14:paraId="4014B999" w14:textId="77777777" w:rsidR="00240025" w:rsidRPr="00751733" w:rsidRDefault="00240025" w:rsidP="00240025">
            <w:pPr>
              <w:jc w:val="center"/>
              <w:rPr>
                <w:rFonts w:ascii="Montserrat" w:hAnsi="Montserrat" w:cs="Calibri"/>
                <w:b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sz w:val="22"/>
                <w:szCs w:val="22"/>
              </w:rPr>
              <w:t>100</w:t>
            </w:r>
          </w:p>
        </w:tc>
        <w:tc>
          <w:tcPr>
            <w:tcW w:w="5718" w:type="dxa"/>
          </w:tcPr>
          <w:p w14:paraId="67E5AAE8" w14:textId="77777777" w:rsidR="00240025" w:rsidRPr="00751733" w:rsidRDefault="00240025" w:rsidP="00240025">
            <w:pPr>
              <w:rPr>
                <w:rFonts w:ascii="Montserrat" w:hAnsi="Montserrat"/>
                <w:b/>
                <w:sz w:val="22"/>
                <w:szCs w:val="22"/>
              </w:rPr>
            </w:pPr>
          </w:p>
        </w:tc>
      </w:tr>
    </w:tbl>
    <w:p w14:paraId="09E79A6A" w14:textId="77777777" w:rsidR="006749B8" w:rsidRPr="00751733" w:rsidRDefault="006749B8" w:rsidP="006749B8">
      <w:pPr>
        <w:rPr>
          <w:rFonts w:ascii="Montserrat" w:hAnsi="Montserrat"/>
          <w:sz w:val="22"/>
          <w:szCs w:val="22"/>
        </w:rPr>
      </w:pPr>
    </w:p>
    <w:tbl>
      <w:tblPr>
        <w:tblW w:w="15619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508"/>
        <w:gridCol w:w="4111"/>
      </w:tblGrid>
      <w:tr w:rsidR="002103F0" w:rsidRPr="00751733" w14:paraId="63601C27" w14:textId="77777777" w:rsidTr="00751733">
        <w:tc>
          <w:tcPr>
            <w:tcW w:w="1561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802ED8D" w14:textId="77777777" w:rsidR="002103F0" w:rsidRPr="00751733" w:rsidRDefault="002103F0" w:rsidP="00AB0323">
            <w:pPr>
              <w:rPr>
                <w:rFonts w:ascii="Montserrat" w:hAnsi="Montserrat"/>
                <w:sz w:val="22"/>
                <w:szCs w:val="22"/>
              </w:rPr>
            </w:pPr>
            <w:bookmarkStart w:id="3" w:name="_Hlk129072342"/>
            <w:r w:rsidRPr="00751733">
              <w:rPr>
                <w:rFonts w:ascii="Montserrat" w:hAnsi="Montserrat" w:cs="Arial"/>
                <w:b/>
                <w:sz w:val="22"/>
                <w:szCs w:val="22"/>
                <w:lang w:eastAsia="ro-RO"/>
              </w:rPr>
              <w:t xml:space="preserve">EXPERT:  </w:t>
            </w:r>
          </w:p>
        </w:tc>
      </w:tr>
      <w:tr w:rsidR="002103F0" w:rsidRPr="00751733" w14:paraId="041BF5E4" w14:textId="77777777" w:rsidTr="00751733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24ED84" w14:textId="77777777" w:rsidR="002103F0" w:rsidRPr="00751733" w:rsidRDefault="002103F0" w:rsidP="00AB0323">
            <w:pPr>
              <w:spacing w:after="0"/>
              <w:contextualSpacing/>
              <w:rPr>
                <w:rFonts w:ascii="Montserrat" w:hAnsi="Montserrat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751733">
              <w:rPr>
                <w:rFonts w:ascii="Montserrat" w:hAnsi="Montserrat" w:cs="Calibri"/>
                <w:b/>
                <w:bCs/>
                <w:color w:val="000000"/>
                <w:sz w:val="22"/>
                <w:szCs w:val="22"/>
                <w:lang w:eastAsia="en-GB"/>
              </w:rPr>
              <w:t>Data începerii</w:t>
            </w:r>
            <w:bookmarkStart w:id="4" w:name="_GoBack1"/>
            <w:bookmarkEnd w:id="4"/>
            <w:r w:rsidRPr="00751733">
              <w:rPr>
                <w:rFonts w:ascii="Montserrat" w:hAnsi="Montserrat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verificării:       </w:t>
            </w:r>
          </w:p>
        </w:tc>
        <w:tc>
          <w:tcPr>
            <w:tcW w:w="4111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18B8C9A1" w14:textId="77777777" w:rsidR="002103F0" w:rsidRPr="00751733" w:rsidRDefault="002103F0" w:rsidP="00AB0323">
            <w:pPr>
              <w:spacing w:after="0"/>
              <w:contextualSpacing/>
              <w:rPr>
                <w:rFonts w:ascii="Montserrat" w:hAnsi="Montserrat"/>
                <w:b/>
                <w:bCs/>
                <w:sz w:val="22"/>
                <w:szCs w:val="22"/>
              </w:rPr>
            </w:pPr>
            <w:r w:rsidRPr="00751733">
              <w:rPr>
                <w:rFonts w:ascii="Montserrat" w:hAnsi="Montserrat" w:cs="Calibri"/>
                <w:b/>
                <w:bCs/>
                <w:color w:val="000000"/>
                <w:sz w:val="22"/>
                <w:szCs w:val="22"/>
                <w:lang w:eastAsia="en-GB"/>
              </w:rPr>
              <w:t>Semnătura</w:t>
            </w:r>
          </w:p>
        </w:tc>
      </w:tr>
      <w:tr w:rsidR="002103F0" w:rsidRPr="00751733" w14:paraId="0CDF5EB2" w14:textId="77777777" w:rsidTr="00751733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FB4DB7C" w14:textId="77777777" w:rsidR="002103F0" w:rsidRPr="00751733" w:rsidRDefault="002103F0" w:rsidP="00AB0323">
            <w:pPr>
              <w:spacing w:after="0"/>
              <w:contextualSpacing/>
              <w:rPr>
                <w:rFonts w:ascii="Montserrat" w:hAnsi="Montserrat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751733">
              <w:rPr>
                <w:rFonts w:ascii="Montserrat" w:hAnsi="Montserrat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Data finalizării: </w:t>
            </w:r>
          </w:p>
        </w:tc>
        <w:tc>
          <w:tcPr>
            <w:tcW w:w="411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854EB9B" w14:textId="77777777" w:rsidR="002103F0" w:rsidRPr="00751733" w:rsidRDefault="002103F0" w:rsidP="00AB0323">
            <w:pPr>
              <w:rPr>
                <w:rFonts w:ascii="Montserrat" w:hAnsi="Montserrat"/>
                <w:b/>
                <w:bCs/>
                <w:sz w:val="22"/>
                <w:szCs w:val="22"/>
              </w:rPr>
            </w:pPr>
          </w:p>
        </w:tc>
      </w:tr>
    </w:tbl>
    <w:tbl>
      <w:tblPr>
        <w:tblStyle w:val="Tabelgril"/>
        <w:tblW w:w="15730" w:type="dxa"/>
        <w:tblLook w:val="04A0" w:firstRow="1" w:lastRow="0" w:firstColumn="1" w:lastColumn="0" w:noHBand="0" w:noVBand="1"/>
      </w:tblPr>
      <w:tblGrid>
        <w:gridCol w:w="626"/>
        <w:gridCol w:w="2643"/>
        <w:gridCol w:w="5994"/>
        <w:gridCol w:w="6467"/>
      </w:tblGrid>
      <w:tr w:rsidR="00453E90" w:rsidRPr="00751733" w14:paraId="3F0CDFCA" w14:textId="77777777" w:rsidTr="00751733">
        <w:trPr>
          <w:tblHeader/>
        </w:trPr>
        <w:tc>
          <w:tcPr>
            <w:tcW w:w="15730" w:type="dxa"/>
            <w:gridSpan w:val="4"/>
            <w:shd w:val="clear" w:color="auto" w:fill="auto"/>
          </w:tcPr>
          <w:bookmarkEnd w:id="3"/>
          <w:p w14:paraId="325697DE" w14:textId="77777777" w:rsidR="00453E90" w:rsidRPr="00751733" w:rsidRDefault="00453E90" w:rsidP="00AB0323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>CLARIFICĂRI</w:t>
            </w:r>
          </w:p>
        </w:tc>
      </w:tr>
      <w:tr w:rsidR="00453E90" w:rsidRPr="00751733" w14:paraId="6F15E899" w14:textId="77777777" w:rsidTr="00751733">
        <w:trPr>
          <w:trHeight w:val="300"/>
        </w:trPr>
        <w:tc>
          <w:tcPr>
            <w:tcW w:w="626" w:type="dxa"/>
            <w:shd w:val="clear" w:color="auto" w:fill="auto"/>
            <w:vAlign w:val="center"/>
          </w:tcPr>
          <w:p w14:paraId="6BF20E70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4020D885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>Secțiunea din grilă la care face referire clarificarea</w:t>
            </w:r>
          </w:p>
        </w:tc>
        <w:tc>
          <w:tcPr>
            <w:tcW w:w="5994" w:type="dxa"/>
            <w:shd w:val="clear" w:color="auto" w:fill="auto"/>
            <w:vAlign w:val="center"/>
          </w:tcPr>
          <w:p w14:paraId="471F4DA4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 xml:space="preserve">Clarificări solicitate </w:t>
            </w:r>
          </w:p>
        </w:tc>
        <w:tc>
          <w:tcPr>
            <w:tcW w:w="6467" w:type="dxa"/>
            <w:shd w:val="clear" w:color="auto" w:fill="auto"/>
            <w:vAlign w:val="center"/>
          </w:tcPr>
          <w:p w14:paraId="16F278ED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 xml:space="preserve">Răspuns clarificări </w:t>
            </w:r>
          </w:p>
        </w:tc>
      </w:tr>
      <w:tr w:rsidR="00453E90" w:rsidRPr="00751733" w14:paraId="17525ED9" w14:textId="77777777" w:rsidTr="00751733">
        <w:trPr>
          <w:trHeight w:val="300"/>
        </w:trPr>
        <w:tc>
          <w:tcPr>
            <w:tcW w:w="626" w:type="dxa"/>
            <w:shd w:val="clear" w:color="auto" w:fill="auto"/>
            <w:vAlign w:val="center"/>
          </w:tcPr>
          <w:p w14:paraId="368920E1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</w:rPr>
            </w:pPr>
          </w:p>
        </w:tc>
        <w:tc>
          <w:tcPr>
            <w:tcW w:w="2643" w:type="dxa"/>
            <w:shd w:val="clear" w:color="auto" w:fill="auto"/>
            <w:vAlign w:val="center"/>
          </w:tcPr>
          <w:p w14:paraId="45BF35C6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</w:rPr>
            </w:pPr>
          </w:p>
        </w:tc>
        <w:tc>
          <w:tcPr>
            <w:tcW w:w="5994" w:type="dxa"/>
            <w:shd w:val="clear" w:color="auto" w:fill="auto"/>
            <w:vAlign w:val="center"/>
          </w:tcPr>
          <w:p w14:paraId="537EC532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</w:rPr>
            </w:pPr>
          </w:p>
        </w:tc>
        <w:tc>
          <w:tcPr>
            <w:tcW w:w="6467" w:type="dxa"/>
            <w:shd w:val="clear" w:color="auto" w:fill="auto"/>
            <w:vAlign w:val="center"/>
          </w:tcPr>
          <w:p w14:paraId="415FE7F4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</w:rPr>
            </w:pPr>
          </w:p>
        </w:tc>
      </w:tr>
    </w:tbl>
    <w:tbl>
      <w:tblPr>
        <w:tblStyle w:val="TableGrid1"/>
        <w:tblW w:w="15730" w:type="dxa"/>
        <w:tblLook w:val="04A0" w:firstRow="1" w:lastRow="0" w:firstColumn="1" w:lastColumn="0" w:noHBand="0" w:noVBand="1"/>
      </w:tblPr>
      <w:tblGrid>
        <w:gridCol w:w="9339"/>
        <w:gridCol w:w="6391"/>
      </w:tblGrid>
      <w:tr w:rsidR="00453E90" w:rsidRPr="00751733" w14:paraId="0545C9F4" w14:textId="77777777" w:rsidTr="00751733">
        <w:trPr>
          <w:tblHeader/>
        </w:trPr>
        <w:tc>
          <w:tcPr>
            <w:tcW w:w="15730" w:type="dxa"/>
            <w:gridSpan w:val="2"/>
            <w:shd w:val="clear" w:color="auto" w:fill="auto"/>
          </w:tcPr>
          <w:p w14:paraId="46249A71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b/>
                <w:bCs/>
                <w:sz w:val="22"/>
                <w:szCs w:val="22"/>
                <w:lang w:val="ro-RO"/>
              </w:rPr>
              <w:t>CONFORMITATE PROIECT TEHNIC</w:t>
            </w:r>
          </w:p>
        </w:tc>
      </w:tr>
      <w:tr w:rsidR="00453E90" w:rsidRPr="00751733" w14:paraId="3B62FACF" w14:textId="77777777" w:rsidTr="00751733">
        <w:trPr>
          <w:trHeight w:val="300"/>
        </w:trPr>
        <w:tc>
          <w:tcPr>
            <w:tcW w:w="9339" w:type="dxa"/>
            <w:shd w:val="clear" w:color="auto" w:fill="auto"/>
            <w:vAlign w:val="center"/>
          </w:tcPr>
          <w:p w14:paraId="61615481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  <w:t>Concluzie verificare GRILA PT</w:t>
            </w:r>
          </w:p>
        </w:tc>
        <w:tc>
          <w:tcPr>
            <w:tcW w:w="6391" w:type="dxa"/>
            <w:shd w:val="clear" w:color="auto" w:fill="auto"/>
            <w:vAlign w:val="center"/>
          </w:tcPr>
          <w:p w14:paraId="6DF3C1E9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</w:pPr>
          </w:p>
        </w:tc>
      </w:tr>
      <w:tr w:rsidR="00453E90" w:rsidRPr="00751733" w14:paraId="3180D173" w14:textId="77777777" w:rsidTr="00751733">
        <w:trPr>
          <w:trHeight w:val="300"/>
        </w:trPr>
        <w:tc>
          <w:tcPr>
            <w:tcW w:w="9339" w:type="dxa"/>
            <w:shd w:val="clear" w:color="auto" w:fill="auto"/>
            <w:vAlign w:val="center"/>
          </w:tcPr>
          <w:p w14:paraId="5F3CB814" w14:textId="77777777" w:rsidR="00453E90" w:rsidRPr="00751733" w:rsidRDefault="00453E90" w:rsidP="00AB0323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  <w:t>Recomandări (daca este cazul)</w:t>
            </w:r>
          </w:p>
        </w:tc>
        <w:tc>
          <w:tcPr>
            <w:tcW w:w="6391" w:type="dxa"/>
            <w:shd w:val="clear" w:color="auto" w:fill="auto"/>
            <w:vAlign w:val="center"/>
          </w:tcPr>
          <w:p w14:paraId="376ED226" w14:textId="77777777" w:rsidR="00453E90" w:rsidRPr="00751733" w:rsidRDefault="00453E90" w:rsidP="00AB0323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</w:tr>
    </w:tbl>
    <w:p w14:paraId="4A0835C0" w14:textId="77777777" w:rsidR="002103F0" w:rsidRPr="00751733" w:rsidRDefault="002103F0" w:rsidP="006749B8">
      <w:pPr>
        <w:rPr>
          <w:rFonts w:ascii="Montserrat" w:hAnsi="Montserrat"/>
          <w:sz w:val="22"/>
          <w:szCs w:val="22"/>
        </w:rPr>
      </w:pPr>
    </w:p>
    <w:tbl>
      <w:tblPr>
        <w:tblStyle w:val="Tabelgril"/>
        <w:tblW w:w="15730" w:type="dxa"/>
        <w:tblLook w:val="04A0" w:firstRow="1" w:lastRow="0" w:firstColumn="1" w:lastColumn="0" w:noHBand="0" w:noVBand="1"/>
      </w:tblPr>
      <w:tblGrid>
        <w:gridCol w:w="595"/>
        <w:gridCol w:w="2734"/>
        <w:gridCol w:w="6025"/>
        <w:gridCol w:w="6376"/>
      </w:tblGrid>
      <w:tr w:rsidR="00453E90" w:rsidRPr="00751733" w14:paraId="19F37A8B" w14:textId="77777777" w:rsidTr="00751733">
        <w:trPr>
          <w:tblHeader/>
        </w:trPr>
        <w:tc>
          <w:tcPr>
            <w:tcW w:w="15730" w:type="dxa"/>
            <w:gridSpan w:val="4"/>
            <w:shd w:val="clear" w:color="auto" w:fill="auto"/>
          </w:tcPr>
          <w:p w14:paraId="48E87C40" w14:textId="77777777" w:rsidR="00453E90" w:rsidRPr="00751733" w:rsidRDefault="00453E90" w:rsidP="00AB0323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 xml:space="preserve">SOLICITARE PUNCT DE VEDERE </w:t>
            </w:r>
          </w:p>
        </w:tc>
      </w:tr>
      <w:tr w:rsidR="00453E90" w:rsidRPr="00751733" w14:paraId="72B0C47A" w14:textId="77777777" w:rsidTr="00751733">
        <w:trPr>
          <w:trHeight w:val="300"/>
        </w:trPr>
        <w:tc>
          <w:tcPr>
            <w:tcW w:w="595" w:type="dxa"/>
            <w:shd w:val="clear" w:color="auto" w:fill="auto"/>
            <w:vAlign w:val="center"/>
          </w:tcPr>
          <w:p w14:paraId="2CB0F16D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1B2AAEA7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>Secțiunea din grilă la care face referire solicitarea</w:t>
            </w:r>
          </w:p>
        </w:tc>
        <w:tc>
          <w:tcPr>
            <w:tcW w:w="6025" w:type="dxa"/>
            <w:shd w:val="clear" w:color="auto" w:fill="auto"/>
            <w:vAlign w:val="center"/>
          </w:tcPr>
          <w:p w14:paraId="4F7AFE28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>Aspecte asupra cărora s-a solicitat punct de vedere</w:t>
            </w:r>
          </w:p>
        </w:tc>
        <w:tc>
          <w:tcPr>
            <w:tcW w:w="6376" w:type="dxa"/>
            <w:shd w:val="clear" w:color="auto" w:fill="auto"/>
            <w:vAlign w:val="center"/>
          </w:tcPr>
          <w:p w14:paraId="3C7514EE" w14:textId="77777777" w:rsidR="00453E90" w:rsidRPr="00751733" w:rsidRDefault="00453E90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</w:rPr>
              <w:t>Răspuns (nr. si data adresei de răspuns)</w:t>
            </w:r>
          </w:p>
        </w:tc>
      </w:tr>
      <w:tr w:rsidR="00453E90" w:rsidRPr="00751733" w14:paraId="29D36490" w14:textId="77777777" w:rsidTr="00751733">
        <w:trPr>
          <w:trHeight w:val="300"/>
        </w:trPr>
        <w:tc>
          <w:tcPr>
            <w:tcW w:w="595" w:type="dxa"/>
            <w:shd w:val="clear" w:color="auto" w:fill="auto"/>
            <w:vAlign w:val="center"/>
          </w:tcPr>
          <w:p w14:paraId="026E6A3F" w14:textId="77777777" w:rsidR="00453E90" w:rsidRPr="00751733" w:rsidRDefault="00453E90" w:rsidP="00AB0323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14:paraId="60EE91FB" w14:textId="77777777" w:rsidR="00453E90" w:rsidRPr="00751733" w:rsidRDefault="00453E90" w:rsidP="00AB0323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025" w:type="dxa"/>
            <w:shd w:val="clear" w:color="auto" w:fill="auto"/>
            <w:vAlign w:val="center"/>
          </w:tcPr>
          <w:p w14:paraId="3B6332A3" w14:textId="77777777" w:rsidR="00453E90" w:rsidRPr="00751733" w:rsidRDefault="00453E90" w:rsidP="00AB0323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6376" w:type="dxa"/>
            <w:shd w:val="clear" w:color="auto" w:fill="auto"/>
            <w:vAlign w:val="center"/>
          </w:tcPr>
          <w:p w14:paraId="679A69A2" w14:textId="77777777" w:rsidR="00453E90" w:rsidRPr="00751733" w:rsidRDefault="00453E90" w:rsidP="00AB0323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</w:tr>
    </w:tbl>
    <w:tbl>
      <w:tblPr>
        <w:tblStyle w:val="TableGrid2"/>
        <w:tblW w:w="15730" w:type="dxa"/>
        <w:tblLook w:val="04A0" w:firstRow="1" w:lastRow="0" w:firstColumn="1" w:lastColumn="0" w:noHBand="0" w:noVBand="1"/>
      </w:tblPr>
      <w:tblGrid>
        <w:gridCol w:w="985"/>
        <w:gridCol w:w="8354"/>
        <w:gridCol w:w="6391"/>
      </w:tblGrid>
      <w:tr w:rsidR="001707A3" w:rsidRPr="00751733" w14:paraId="07A96C34" w14:textId="77777777" w:rsidTr="00751733">
        <w:trPr>
          <w:tblHeader/>
        </w:trPr>
        <w:tc>
          <w:tcPr>
            <w:tcW w:w="15730" w:type="dxa"/>
            <w:gridSpan w:val="3"/>
            <w:shd w:val="clear" w:color="auto" w:fill="auto"/>
          </w:tcPr>
          <w:p w14:paraId="38BEB819" w14:textId="77777777" w:rsidR="001707A3" w:rsidRPr="00751733" w:rsidRDefault="001707A3" w:rsidP="00AB0323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  <w:t>RECOMANDARI PENTRU ETAPE ULTERIOARE</w:t>
            </w:r>
          </w:p>
        </w:tc>
      </w:tr>
      <w:tr w:rsidR="001707A3" w:rsidRPr="00751733" w14:paraId="20037320" w14:textId="77777777" w:rsidTr="00751733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09A8C78F" w14:textId="77777777" w:rsidR="001707A3" w:rsidRPr="00751733" w:rsidRDefault="001707A3" w:rsidP="00AB0323">
            <w:pPr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2AFC630F" w14:textId="77777777" w:rsidR="001707A3" w:rsidRPr="00751733" w:rsidRDefault="001707A3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  <w:t>Aspectul la care face referire recomandarea</w:t>
            </w:r>
          </w:p>
        </w:tc>
        <w:tc>
          <w:tcPr>
            <w:tcW w:w="6391" w:type="dxa"/>
            <w:shd w:val="clear" w:color="auto" w:fill="auto"/>
            <w:vAlign w:val="center"/>
          </w:tcPr>
          <w:p w14:paraId="2F711370" w14:textId="77777777" w:rsidR="001707A3" w:rsidRPr="00751733" w:rsidRDefault="001707A3" w:rsidP="00AB0323">
            <w:pPr>
              <w:jc w:val="center"/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  <w:t>Recomandare</w:t>
            </w:r>
          </w:p>
        </w:tc>
      </w:tr>
      <w:tr w:rsidR="001707A3" w:rsidRPr="00751733" w14:paraId="0E115B96" w14:textId="77777777" w:rsidTr="00751733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F645862" w14:textId="77777777" w:rsidR="001707A3" w:rsidRPr="00751733" w:rsidRDefault="001707A3" w:rsidP="00AB0323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079F8591" w14:textId="77777777" w:rsidR="001707A3" w:rsidRPr="00751733" w:rsidRDefault="001707A3" w:rsidP="00AB0323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6391" w:type="dxa"/>
            <w:shd w:val="clear" w:color="auto" w:fill="auto"/>
            <w:vAlign w:val="center"/>
          </w:tcPr>
          <w:p w14:paraId="0DD3B69D" w14:textId="77777777" w:rsidR="001707A3" w:rsidRPr="00751733" w:rsidRDefault="001707A3" w:rsidP="00AB0323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</w:tr>
    </w:tbl>
    <w:tbl>
      <w:tblPr>
        <w:tblStyle w:val="TableGrid3"/>
        <w:tblW w:w="15701" w:type="dxa"/>
        <w:tblLook w:val="04A0" w:firstRow="1" w:lastRow="0" w:firstColumn="1" w:lastColumn="0" w:noHBand="0" w:noVBand="1"/>
      </w:tblPr>
      <w:tblGrid>
        <w:gridCol w:w="10000"/>
        <w:gridCol w:w="5701"/>
      </w:tblGrid>
      <w:tr w:rsidR="001707A3" w:rsidRPr="00751733" w14:paraId="351E72AA" w14:textId="77777777" w:rsidTr="001707A3">
        <w:trPr>
          <w:tblHeader/>
        </w:trPr>
        <w:tc>
          <w:tcPr>
            <w:tcW w:w="15701" w:type="dxa"/>
            <w:gridSpan w:val="2"/>
            <w:shd w:val="clear" w:color="auto" w:fill="auto"/>
          </w:tcPr>
          <w:p w14:paraId="0A1079D4" w14:textId="77777777" w:rsidR="001707A3" w:rsidRPr="00751733" w:rsidRDefault="001707A3" w:rsidP="00AB0323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b/>
                <w:color w:val="000000"/>
                <w:sz w:val="22"/>
                <w:szCs w:val="22"/>
                <w:lang w:val="ro-RO"/>
              </w:rPr>
              <w:lastRenderedPageBreak/>
              <w:t>OBSERVAȚII</w:t>
            </w:r>
          </w:p>
        </w:tc>
      </w:tr>
      <w:tr w:rsidR="001707A3" w:rsidRPr="00751733" w14:paraId="2FBB6D34" w14:textId="77777777" w:rsidTr="00AB0323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6C21A385" w14:textId="77777777" w:rsidR="001707A3" w:rsidRPr="00751733" w:rsidRDefault="001707A3" w:rsidP="00AB0323">
            <w:pPr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sz w:val="22"/>
                <w:szCs w:val="22"/>
                <w:lang w:val="ro-RO"/>
              </w:rPr>
              <w:t>Data desemnării experților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18B1542" w14:textId="77777777" w:rsidR="001707A3" w:rsidRPr="00751733" w:rsidRDefault="001707A3" w:rsidP="00AB0323">
            <w:pPr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</w:tr>
      <w:tr w:rsidR="001707A3" w:rsidRPr="00751733" w14:paraId="1268849E" w14:textId="77777777" w:rsidTr="00AB0323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445930C4" w14:textId="77777777" w:rsidR="001707A3" w:rsidRPr="00751733" w:rsidRDefault="001707A3" w:rsidP="00AB0323">
            <w:pPr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sz w:val="22"/>
                <w:szCs w:val="22"/>
                <w:lang w:val="ro-RO"/>
              </w:rPr>
              <w:t>Aspectele constatate de experți, care nu se încadrează în niciuna din celelalte secțiuni ale acestei grile, cu specificarea motivului formulării observației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CB0B6FB" w14:textId="77777777" w:rsidR="001707A3" w:rsidRPr="00751733" w:rsidRDefault="001707A3" w:rsidP="00AB0323">
            <w:pPr>
              <w:jc w:val="both"/>
              <w:rPr>
                <w:rFonts w:ascii="Montserrat" w:hAnsi="Montserrat"/>
                <w:color w:val="000000"/>
                <w:sz w:val="22"/>
                <w:szCs w:val="22"/>
                <w:lang w:val="ro-RO"/>
              </w:rPr>
            </w:pPr>
          </w:p>
        </w:tc>
      </w:tr>
      <w:tr w:rsidR="001707A3" w:rsidRPr="00751733" w14:paraId="304E3850" w14:textId="77777777" w:rsidTr="00AB0323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4EB4552C" w14:textId="77777777" w:rsidR="001707A3" w:rsidRPr="00751733" w:rsidRDefault="001707A3" w:rsidP="00AB0323">
            <w:pPr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sz w:val="22"/>
                <w:szCs w:val="22"/>
                <w:lang w:val="ro-RO"/>
              </w:rPr>
              <w:t>Situațiile intervenite în timpul evaluării, în ceea ce privește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7346687" w14:textId="77777777" w:rsidR="001707A3" w:rsidRPr="00751733" w:rsidRDefault="001707A3" w:rsidP="00AB0323">
            <w:pPr>
              <w:jc w:val="both"/>
              <w:rPr>
                <w:rFonts w:ascii="Montserrat" w:hAnsi="Montserrat"/>
                <w:color w:val="000000"/>
                <w:sz w:val="22"/>
                <w:szCs w:val="22"/>
                <w:lang w:val="ro-RO"/>
              </w:rPr>
            </w:pPr>
          </w:p>
        </w:tc>
      </w:tr>
      <w:tr w:rsidR="001707A3" w:rsidRPr="00751733" w14:paraId="48C27DE5" w14:textId="77777777" w:rsidTr="00AB0323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43D324DC" w14:textId="77777777" w:rsidR="001707A3" w:rsidRPr="00751733" w:rsidRDefault="001707A3" w:rsidP="00AB0323">
            <w:pPr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sz w:val="22"/>
                <w:szCs w:val="22"/>
                <w:lang w:val="ro-RO"/>
              </w:rPr>
              <w:t>Necesitatea înlocuirii unuia dintre experți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1639F6EC" w14:textId="77777777" w:rsidR="001707A3" w:rsidRPr="00751733" w:rsidRDefault="001707A3" w:rsidP="00AB0323">
            <w:pPr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</w:tr>
      <w:tr w:rsidR="001707A3" w:rsidRPr="00751733" w14:paraId="60CAFF65" w14:textId="77777777" w:rsidTr="00AB0323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6864A2F0" w14:textId="77777777" w:rsidR="001707A3" w:rsidRPr="00751733" w:rsidRDefault="001707A3" w:rsidP="00AB0323">
            <w:pPr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751733">
              <w:rPr>
                <w:rFonts w:ascii="Montserrat" w:hAnsi="Montserrat"/>
                <w:sz w:val="22"/>
                <w:szCs w:val="22"/>
                <w:lang w:val="ro-RO"/>
              </w:rPr>
              <w:t>Retragerea cererii de finanțare (dacă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7CBCED7" w14:textId="77777777" w:rsidR="001707A3" w:rsidRPr="00751733" w:rsidRDefault="001707A3" w:rsidP="00AB0323">
            <w:pPr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</w:tr>
    </w:tbl>
    <w:p w14:paraId="0E778A59" w14:textId="77777777" w:rsidR="001707A3" w:rsidRPr="00751733" w:rsidRDefault="001707A3" w:rsidP="001707A3">
      <w:pPr>
        <w:rPr>
          <w:rFonts w:ascii="Montserrat" w:hAnsi="Montserrat"/>
          <w:b/>
          <w:sz w:val="22"/>
          <w:szCs w:val="22"/>
        </w:rPr>
      </w:pPr>
      <w:bookmarkStart w:id="5" w:name="_Hlk129072132"/>
      <w:r w:rsidRPr="00751733">
        <w:rPr>
          <w:rFonts w:ascii="Montserrat" w:hAnsi="Montserrat"/>
          <w:b/>
          <w:sz w:val="22"/>
          <w:szCs w:val="22"/>
        </w:rPr>
        <w:t>OBSERVAȚII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1707A3" w:rsidRPr="00751733" w14:paraId="13434F48" w14:textId="77777777" w:rsidTr="00AB0323">
        <w:trPr>
          <w:trHeight w:val="20"/>
          <w:tblHeader/>
        </w:trPr>
        <w:tc>
          <w:tcPr>
            <w:tcW w:w="15588" w:type="dxa"/>
          </w:tcPr>
          <w:p w14:paraId="1B033075" w14:textId="77777777" w:rsidR="001707A3" w:rsidRPr="00751733" w:rsidRDefault="001707A3" w:rsidP="00AB0323">
            <w:pPr>
              <w:spacing w:before="0" w:after="0"/>
              <w:ind w:left="360"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Se va menționa data începerii etapei,</w:t>
            </w:r>
          </w:p>
          <w:p w14:paraId="6466B95A" w14:textId="77777777" w:rsidR="001707A3" w:rsidRPr="00751733" w:rsidRDefault="001707A3" w:rsidP="00AB0323">
            <w:pPr>
              <w:spacing w:before="0" w:after="0"/>
              <w:ind w:left="360"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53E1A6C5" w14:textId="77777777" w:rsidR="001707A3" w:rsidRPr="00751733" w:rsidRDefault="001707A3" w:rsidP="00AB0323">
            <w:pPr>
              <w:spacing w:before="0" w:after="0"/>
              <w:ind w:left="360"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Se vor menționa problemele identificate și observațiile experților,</w:t>
            </w:r>
          </w:p>
          <w:p w14:paraId="12C7B979" w14:textId="77777777" w:rsidR="001707A3" w:rsidRPr="00751733" w:rsidRDefault="001707A3" w:rsidP="00AB0323">
            <w:pPr>
              <w:spacing w:before="0" w:after="0"/>
              <w:ind w:left="360"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Se va justifica neîndeplinirea anumitor criterii, dacă este cazul,</w:t>
            </w:r>
          </w:p>
          <w:p w14:paraId="13230BA2" w14:textId="77777777" w:rsidR="001707A3" w:rsidRPr="00751733" w:rsidRDefault="001707A3" w:rsidP="00AB0323">
            <w:pPr>
              <w:spacing w:before="0" w:after="0"/>
              <w:ind w:left="360"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Se va menționa dacă cererea de finanțare a fost respinsă sau a trecut în etapa următoare,</w:t>
            </w:r>
          </w:p>
          <w:p w14:paraId="428213ED" w14:textId="77777777" w:rsidR="001707A3" w:rsidRPr="00751733" w:rsidRDefault="001707A3" w:rsidP="00AB0323">
            <w:pPr>
              <w:spacing w:before="0" w:after="0"/>
              <w:ind w:left="360"/>
              <w:jc w:val="both"/>
              <w:rPr>
                <w:rFonts w:ascii="Montserrat" w:hAnsi="Montserrat"/>
                <w:sz w:val="22"/>
                <w:szCs w:val="22"/>
              </w:rPr>
            </w:pPr>
            <w:r w:rsidRPr="00751733">
              <w:rPr>
                <w:rFonts w:ascii="Montserrat" w:hAnsi="Montserrat"/>
                <w:sz w:val="22"/>
                <w:szCs w:val="22"/>
              </w:rPr>
              <w:t>Se va menționa dacă a fost necesară realizarea medierii și concluziile acesteia.</w:t>
            </w:r>
          </w:p>
        </w:tc>
      </w:tr>
    </w:tbl>
    <w:p w14:paraId="18452B04" w14:textId="77777777" w:rsidR="001707A3" w:rsidRPr="00751733" w:rsidRDefault="001707A3" w:rsidP="001707A3">
      <w:pPr>
        <w:spacing w:before="0" w:after="0"/>
        <w:jc w:val="both"/>
        <w:rPr>
          <w:rFonts w:ascii="Montserrat" w:hAnsi="Montserrat"/>
          <w:sz w:val="22"/>
          <w:szCs w:val="22"/>
        </w:rPr>
      </w:pPr>
    </w:p>
    <w:p w14:paraId="308FF239" w14:textId="77777777" w:rsidR="001707A3" w:rsidRPr="00751733" w:rsidRDefault="001707A3" w:rsidP="001707A3">
      <w:pPr>
        <w:jc w:val="both"/>
        <w:rPr>
          <w:rFonts w:ascii="Montserrat" w:hAnsi="Montserrat"/>
          <w:sz w:val="22"/>
          <w:szCs w:val="22"/>
        </w:rPr>
      </w:pPr>
      <w:r w:rsidRPr="00751733">
        <w:rPr>
          <w:rFonts w:ascii="Montserrat" w:hAnsi="Montserrat"/>
          <w:sz w:val="22"/>
          <w:szCs w:val="22"/>
        </w:rPr>
        <w:t xml:space="preserve">Se pot solicita clarificări și completări privind orice aspecte, inclusiv privind solicitarea unor documente obligatorii la depunerea cererii de finanțare, așa cum sunt menționate/ definite/ descrise în Ghidului specific. </w:t>
      </w:r>
    </w:p>
    <w:p w14:paraId="1D4C5046" w14:textId="77777777" w:rsidR="001707A3" w:rsidRPr="00751733" w:rsidRDefault="001707A3" w:rsidP="001707A3">
      <w:pPr>
        <w:jc w:val="both"/>
        <w:rPr>
          <w:rFonts w:ascii="Montserrat" w:hAnsi="Montserrat"/>
          <w:sz w:val="22"/>
          <w:szCs w:val="22"/>
        </w:rPr>
      </w:pPr>
      <w:r w:rsidRPr="00751733">
        <w:rPr>
          <w:rFonts w:ascii="Montserrat" w:hAnsi="Montserrat"/>
          <w:sz w:val="22"/>
          <w:szCs w:val="22"/>
        </w:rPr>
        <w:t>Există posibilitatea formulării unor recomandări pentru etapele următoare</w:t>
      </w:r>
      <w:bookmarkEnd w:id="5"/>
      <w:r w:rsidRPr="00751733">
        <w:rPr>
          <w:rFonts w:ascii="Montserrat" w:hAnsi="Montserrat"/>
          <w:sz w:val="22"/>
          <w:szCs w:val="22"/>
        </w:rPr>
        <w:t>.</w:t>
      </w:r>
    </w:p>
    <w:p w14:paraId="14F9A981" w14:textId="77777777" w:rsidR="00453E90" w:rsidRPr="00751733" w:rsidRDefault="00453E90" w:rsidP="006749B8">
      <w:pPr>
        <w:rPr>
          <w:rFonts w:ascii="Montserrat" w:hAnsi="Montserrat"/>
          <w:sz w:val="22"/>
          <w:szCs w:val="22"/>
        </w:rPr>
      </w:pPr>
    </w:p>
    <w:sectPr w:rsidR="00453E90" w:rsidRPr="00751733" w:rsidSect="00EC08EB">
      <w:footerReference w:type="default" r:id="rId8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F69C4" w14:textId="77777777" w:rsidR="004D6CFD" w:rsidRDefault="004D6CFD" w:rsidP="007275E1">
      <w:pPr>
        <w:spacing w:before="0" w:after="0"/>
      </w:pPr>
      <w:r>
        <w:separator/>
      </w:r>
    </w:p>
  </w:endnote>
  <w:endnote w:type="continuationSeparator" w:id="0">
    <w:p w14:paraId="0C8B8AEF" w14:textId="77777777" w:rsidR="004D6CFD" w:rsidRDefault="004D6CFD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2002DA" w14:textId="77777777" w:rsidR="00EC10D2" w:rsidRDefault="00EC10D2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0E0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21A0F87" w14:textId="77777777" w:rsidR="00EC10D2" w:rsidRDefault="00EC10D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E2AA" w14:textId="77777777" w:rsidR="004D6CFD" w:rsidRDefault="004D6CFD" w:rsidP="007275E1">
      <w:pPr>
        <w:spacing w:before="0" w:after="0"/>
      </w:pPr>
      <w:r>
        <w:separator/>
      </w:r>
    </w:p>
  </w:footnote>
  <w:footnote w:type="continuationSeparator" w:id="0">
    <w:p w14:paraId="2FC7D6B4" w14:textId="77777777" w:rsidR="004D6CFD" w:rsidRDefault="004D6CFD" w:rsidP="007275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365"/>
    <w:multiLevelType w:val="multilevel"/>
    <w:tmpl w:val="DB5283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810" w:hanging="360"/>
      </w:pPr>
      <w:rPr>
        <w:u w:val="none"/>
      </w:rPr>
    </w:lvl>
  </w:abstractNum>
  <w:abstractNum w:abstractNumId="1" w15:restartNumberingAfterBreak="0">
    <w:nsid w:val="02C74CBC"/>
    <w:multiLevelType w:val="hybridMultilevel"/>
    <w:tmpl w:val="1CB49142"/>
    <w:lvl w:ilvl="0" w:tplc="04180013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352D39"/>
    <w:multiLevelType w:val="hybridMultilevel"/>
    <w:tmpl w:val="FC829B54"/>
    <w:lvl w:ilvl="0" w:tplc="E8BCF7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6741EE"/>
    <w:multiLevelType w:val="hybridMultilevel"/>
    <w:tmpl w:val="F01A9ACC"/>
    <w:lvl w:ilvl="0" w:tplc="A68E0DFE">
      <w:start w:val="201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7F614F"/>
    <w:multiLevelType w:val="hybridMultilevel"/>
    <w:tmpl w:val="78A02C1A"/>
    <w:lvl w:ilvl="0" w:tplc="08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12142"/>
    <w:multiLevelType w:val="hybridMultilevel"/>
    <w:tmpl w:val="ACC463EE"/>
    <w:lvl w:ilvl="0" w:tplc="1592E582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Calibri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847A6"/>
    <w:multiLevelType w:val="hybridMultilevel"/>
    <w:tmpl w:val="461E68C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D0CAA"/>
    <w:multiLevelType w:val="hybridMultilevel"/>
    <w:tmpl w:val="5C9EA622"/>
    <w:lvl w:ilvl="0" w:tplc="17766E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1E15DAE"/>
    <w:multiLevelType w:val="hybridMultilevel"/>
    <w:tmpl w:val="1D3CDA9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D34D7"/>
    <w:multiLevelType w:val="hybridMultilevel"/>
    <w:tmpl w:val="A5ECD71E"/>
    <w:lvl w:ilvl="0" w:tplc="04180011">
      <w:start w:val="1"/>
      <w:numFmt w:val="decimal"/>
      <w:lvlText w:val="%1)"/>
      <w:lvlJc w:val="left"/>
      <w:pPr>
        <w:ind w:left="103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53" w:hanging="360"/>
      </w:pPr>
    </w:lvl>
    <w:lvl w:ilvl="2" w:tplc="0418001B" w:tentative="1">
      <w:start w:val="1"/>
      <w:numFmt w:val="lowerRoman"/>
      <w:lvlText w:val="%3."/>
      <w:lvlJc w:val="right"/>
      <w:pPr>
        <w:ind w:left="2473" w:hanging="180"/>
      </w:pPr>
    </w:lvl>
    <w:lvl w:ilvl="3" w:tplc="0418000F" w:tentative="1">
      <w:start w:val="1"/>
      <w:numFmt w:val="decimal"/>
      <w:lvlText w:val="%4."/>
      <w:lvlJc w:val="left"/>
      <w:pPr>
        <w:ind w:left="3193" w:hanging="360"/>
      </w:pPr>
    </w:lvl>
    <w:lvl w:ilvl="4" w:tplc="04180019" w:tentative="1">
      <w:start w:val="1"/>
      <w:numFmt w:val="lowerLetter"/>
      <w:lvlText w:val="%5."/>
      <w:lvlJc w:val="left"/>
      <w:pPr>
        <w:ind w:left="3913" w:hanging="360"/>
      </w:pPr>
    </w:lvl>
    <w:lvl w:ilvl="5" w:tplc="0418001B" w:tentative="1">
      <w:start w:val="1"/>
      <w:numFmt w:val="lowerRoman"/>
      <w:lvlText w:val="%6."/>
      <w:lvlJc w:val="right"/>
      <w:pPr>
        <w:ind w:left="4633" w:hanging="180"/>
      </w:pPr>
    </w:lvl>
    <w:lvl w:ilvl="6" w:tplc="0418000F" w:tentative="1">
      <w:start w:val="1"/>
      <w:numFmt w:val="decimal"/>
      <w:lvlText w:val="%7."/>
      <w:lvlJc w:val="left"/>
      <w:pPr>
        <w:ind w:left="5353" w:hanging="360"/>
      </w:pPr>
    </w:lvl>
    <w:lvl w:ilvl="7" w:tplc="04180019" w:tentative="1">
      <w:start w:val="1"/>
      <w:numFmt w:val="lowerLetter"/>
      <w:lvlText w:val="%8."/>
      <w:lvlJc w:val="left"/>
      <w:pPr>
        <w:ind w:left="6073" w:hanging="360"/>
      </w:pPr>
    </w:lvl>
    <w:lvl w:ilvl="8" w:tplc="0418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F65753D"/>
    <w:multiLevelType w:val="hybridMultilevel"/>
    <w:tmpl w:val="A30442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0F5B"/>
    <w:multiLevelType w:val="hybridMultilevel"/>
    <w:tmpl w:val="C9DEEC6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F39BA"/>
    <w:multiLevelType w:val="multilevel"/>
    <w:tmpl w:val="920C482E"/>
    <w:lvl w:ilvl="0">
      <w:start w:val="1"/>
      <w:numFmt w:val="decimal"/>
      <w:lvlText w:val="1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BFD1EF4"/>
    <w:multiLevelType w:val="hybridMultilevel"/>
    <w:tmpl w:val="CC1CFF7E"/>
    <w:lvl w:ilvl="0" w:tplc="1E6C9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B7175"/>
    <w:multiLevelType w:val="hybridMultilevel"/>
    <w:tmpl w:val="E98C5BA6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B475B"/>
    <w:multiLevelType w:val="hybridMultilevel"/>
    <w:tmpl w:val="493A857C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400CD"/>
    <w:multiLevelType w:val="hybridMultilevel"/>
    <w:tmpl w:val="AF5E258A"/>
    <w:lvl w:ilvl="0" w:tplc="AE64B1F4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236419"/>
    <w:multiLevelType w:val="hybridMultilevel"/>
    <w:tmpl w:val="A34AE26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45DCD"/>
    <w:multiLevelType w:val="hybridMultilevel"/>
    <w:tmpl w:val="1396A486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450C467A">
      <w:start w:val="3"/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10FF6"/>
    <w:multiLevelType w:val="hybridMultilevel"/>
    <w:tmpl w:val="ADF07344"/>
    <w:lvl w:ilvl="0" w:tplc="8D9C0D12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imes New Roman"/>
        <w:b/>
        <w:bCs/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13DFB"/>
    <w:multiLevelType w:val="hybridMultilevel"/>
    <w:tmpl w:val="6DDE3D1E"/>
    <w:lvl w:ilvl="0" w:tplc="834211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554455">
    <w:abstractNumId w:val="8"/>
  </w:num>
  <w:num w:numId="2" w16cid:durableId="1136875512">
    <w:abstractNumId w:val="15"/>
  </w:num>
  <w:num w:numId="3" w16cid:durableId="313611347">
    <w:abstractNumId w:val="26"/>
  </w:num>
  <w:num w:numId="4" w16cid:durableId="582035603">
    <w:abstractNumId w:val="7"/>
  </w:num>
  <w:num w:numId="5" w16cid:durableId="841356104">
    <w:abstractNumId w:val="11"/>
  </w:num>
  <w:num w:numId="6" w16cid:durableId="1049450787">
    <w:abstractNumId w:val="20"/>
  </w:num>
  <w:num w:numId="7" w16cid:durableId="824975564">
    <w:abstractNumId w:val="19"/>
  </w:num>
  <w:num w:numId="8" w16cid:durableId="1735348221">
    <w:abstractNumId w:val="16"/>
  </w:num>
  <w:num w:numId="9" w16cid:durableId="123425066">
    <w:abstractNumId w:val="24"/>
  </w:num>
  <w:num w:numId="10" w16cid:durableId="1747262979">
    <w:abstractNumId w:val="3"/>
  </w:num>
  <w:num w:numId="11" w16cid:durableId="2036493449">
    <w:abstractNumId w:val="22"/>
  </w:num>
  <w:num w:numId="12" w16cid:durableId="1915118645">
    <w:abstractNumId w:val="1"/>
  </w:num>
  <w:num w:numId="13" w16cid:durableId="1246646732">
    <w:abstractNumId w:val="10"/>
  </w:num>
  <w:num w:numId="14" w16cid:durableId="1918831139">
    <w:abstractNumId w:val="21"/>
  </w:num>
  <w:num w:numId="15" w16cid:durableId="1778021877">
    <w:abstractNumId w:val="0"/>
  </w:num>
  <w:num w:numId="16" w16cid:durableId="2081319126">
    <w:abstractNumId w:val="4"/>
  </w:num>
  <w:num w:numId="17" w16cid:durableId="1756509720">
    <w:abstractNumId w:val="5"/>
  </w:num>
  <w:num w:numId="18" w16cid:durableId="932935720">
    <w:abstractNumId w:val="14"/>
  </w:num>
  <w:num w:numId="19" w16cid:durableId="364260790">
    <w:abstractNumId w:val="18"/>
  </w:num>
  <w:num w:numId="20" w16cid:durableId="1965502084">
    <w:abstractNumId w:val="12"/>
  </w:num>
  <w:num w:numId="21" w16cid:durableId="500858332">
    <w:abstractNumId w:val="17"/>
  </w:num>
  <w:num w:numId="22" w16cid:durableId="2127042773">
    <w:abstractNumId w:val="2"/>
  </w:num>
  <w:num w:numId="23" w16cid:durableId="1952779249">
    <w:abstractNumId w:val="6"/>
  </w:num>
  <w:num w:numId="24" w16cid:durableId="1416975964">
    <w:abstractNumId w:val="25"/>
  </w:num>
  <w:num w:numId="25" w16cid:durableId="691537120">
    <w:abstractNumId w:val="23"/>
  </w:num>
  <w:num w:numId="26" w16cid:durableId="120466437">
    <w:abstractNumId w:val="9"/>
  </w:num>
  <w:num w:numId="27" w16cid:durableId="90579711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275E1"/>
    <w:rsid w:val="00000650"/>
    <w:rsid w:val="00000A15"/>
    <w:rsid w:val="00000AE8"/>
    <w:rsid w:val="000037F2"/>
    <w:rsid w:val="00004EBD"/>
    <w:rsid w:val="00007333"/>
    <w:rsid w:val="00007413"/>
    <w:rsid w:val="00007F8F"/>
    <w:rsid w:val="000103C3"/>
    <w:rsid w:val="000108BE"/>
    <w:rsid w:val="00011279"/>
    <w:rsid w:val="000145C2"/>
    <w:rsid w:val="0002131F"/>
    <w:rsid w:val="00022464"/>
    <w:rsid w:val="00022E96"/>
    <w:rsid w:val="000234E1"/>
    <w:rsid w:val="00023915"/>
    <w:rsid w:val="0002455E"/>
    <w:rsid w:val="00024D9D"/>
    <w:rsid w:val="00026044"/>
    <w:rsid w:val="00026417"/>
    <w:rsid w:val="00026442"/>
    <w:rsid w:val="0002673E"/>
    <w:rsid w:val="00026E81"/>
    <w:rsid w:val="000275B2"/>
    <w:rsid w:val="00027F4F"/>
    <w:rsid w:val="0003001B"/>
    <w:rsid w:val="00030940"/>
    <w:rsid w:val="000316A4"/>
    <w:rsid w:val="0003175A"/>
    <w:rsid w:val="00031B0D"/>
    <w:rsid w:val="000322A8"/>
    <w:rsid w:val="00032616"/>
    <w:rsid w:val="00033A54"/>
    <w:rsid w:val="000343E8"/>
    <w:rsid w:val="0003527B"/>
    <w:rsid w:val="00035C55"/>
    <w:rsid w:val="00035FCA"/>
    <w:rsid w:val="00040544"/>
    <w:rsid w:val="00040F30"/>
    <w:rsid w:val="00041896"/>
    <w:rsid w:val="00041D43"/>
    <w:rsid w:val="00041FCA"/>
    <w:rsid w:val="00042141"/>
    <w:rsid w:val="00043F5A"/>
    <w:rsid w:val="00044789"/>
    <w:rsid w:val="00044A9D"/>
    <w:rsid w:val="00045899"/>
    <w:rsid w:val="000476F9"/>
    <w:rsid w:val="00050200"/>
    <w:rsid w:val="00050255"/>
    <w:rsid w:val="0005039D"/>
    <w:rsid w:val="00051731"/>
    <w:rsid w:val="00051F67"/>
    <w:rsid w:val="000539A4"/>
    <w:rsid w:val="000545A8"/>
    <w:rsid w:val="00054F8A"/>
    <w:rsid w:val="00055D3E"/>
    <w:rsid w:val="000561C5"/>
    <w:rsid w:val="00060B2C"/>
    <w:rsid w:val="00062E8D"/>
    <w:rsid w:val="00062E8F"/>
    <w:rsid w:val="00064042"/>
    <w:rsid w:val="000643CB"/>
    <w:rsid w:val="00064C7B"/>
    <w:rsid w:val="00064EFF"/>
    <w:rsid w:val="00065390"/>
    <w:rsid w:val="00065C0C"/>
    <w:rsid w:val="00066D29"/>
    <w:rsid w:val="000723C6"/>
    <w:rsid w:val="00072EAB"/>
    <w:rsid w:val="00073E43"/>
    <w:rsid w:val="0007425E"/>
    <w:rsid w:val="00074DF6"/>
    <w:rsid w:val="00075190"/>
    <w:rsid w:val="0007571E"/>
    <w:rsid w:val="00075CB2"/>
    <w:rsid w:val="000769CC"/>
    <w:rsid w:val="00080DFB"/>
    <w:rsid w:val="00081266"/>
    <w:rsid w:val="00081776"/>
    <w:rsid w:val="00082351"/>
    <w:rsid w:val="000838C2"/>
    <w:rsid w:val="00084F49"/>
    <w:rsid w:val="000858AE"/>
    <w:rsid w:val="00086120"/>
    <w:rsid w:val="00086554"/>
    <w:rsid w:val="00086A89"/>
    <w:rsid w:val="00090F35"/>
    <w:rsid w:val="00091092"/>
    <w:rsid w:val="0009367E"/>
    <w:rsid w:val="0009374C"/>
    <w:rsid w:val="00094597"/>
    <w:rsid w:val="00095EA1"/>
    <w:rsid w:val="00096341"/>
    <w:rsid w:val="00096CC7"/>
    <w:rsid w:val="00097036"/>
    <w:rsid w:val="000A09B2"/>
    <w:rsid w:val="000A1BD6"/>
    <w:rsid w:val="000A3766"/>
    <w:rsid w:val="000A3777"/>
    <w:rsid w:val="000A3E2B"/>
    <w:rsid w:val="000A4ABA"/>
    <w:rsid w:val="000A4CB3"/>
    <w:rsid w:val="000A5DB6"/>
    <w:rsid w:val="000B17CF"/>
    <w:rsid w:val="000B314B"/>
    <w:rsid w:val="000B6128"/>
    <w:rsid w:val="000B661F"/>
    <w:rsid w:val="000B7D7D"/>
    <w:rsid w:val="000C1D9B"/>
    <w:rsid w:val="000C2DB5"/>
    <w:rsid w:val="000C388E"/>
    <w:rsid w:val="000C39B8"/>
    <w:rsid w:val="000C3AD0"/>
    <w:rsid w:val="000C3C7C"/>
    <w:rsid w:val="000C3F6A"/>
    <w:rsid w:val="000C4653"/>
    <w:rsid w:val="000C560C"/>
    <w:rsid w:val="000C7E7E"/>
    <w:rsid w:val="000D27DE"/>
    <w:rsid w:val="000D491E"/>
    <w:rsid w:val="000D4EBB"/>
    <w:rsid w:val="000D525C"/>
    <w:rsid w:val="000D53E5"/>
    <w:rsid w:val="000D71B1"/>
    <w:rsid w:val="000D7588"/>
    <w:rsid w:val="000D7756"/>
    <w:rsid w:val="000D7A1D"/>
    <w:rsid w:val="000E094D"/>
    <w:rsid w:val="000E0DC9"/>
    <w:rsid w:val="000E1434"/>
    <w:rsid w:val="000E2605"/>
    <w:rsid w:val="000E4B42"/>
    <w:rsid w:val="000E519A"/>
    <w:rsid w:val="000E6C5A"/>
    <w:rsid w:val="000E7012"/>
    <w:rsid w:val="000E75DE"/>
    <w:rsid w:val="000F3638"/>
    <w:rsid w:val="000F37A9"/>
    <w:rsid w:val="000F5B61"/>
    <w:rsid w:val="000F5CBC"/>
    <w:rsid w:val="000F6AC3"/>
    <w:rsid w:val="000F7204"/>
    <w:rsid w:val="001001C1"/>
    <w:rsid w:val="00100383"/>
    <w:rsid w:val="001016F7"/>
    <w:rsid w:val="00102605"/>
    <w:rsid w:val="00102A2B"/>
    <w:rsid w:val="00103F42"/>
    <w:rsid w:val="00106C45"/>
    <w:rsid w:val="00107157"/>
    <w:rsid w:val="00110BC5"/>
    <w:rsid w:val="00110C16"/>
    <w:rsid w:val="00112081"/>
    <w:rsid w:val="00112F5A"/>
    <w:rsid w:val="00114791"/>
    <w:rsid w:val="00114973"/>
    <w:rsid w:val="001158CF"/>
    <w:rsid w:val="00122E91"/>
    <w:rsid w:val="001232FB"/>
    <w:rsid w:val="00123622"/>
    <w:rsid w:val="0012380E"/>
    <w:rsid w:val="00124549"/>
    <w:rsid w:val="00125544"/>
    <w:rsid w:val="00126515"/>
    <w:rsid w:val="00126C43"/>
    <w:rsid w:val="001302AE"/>
    <w:rsid w:val="001308C8"/>
    <w:rsid w:val="00130A8D"/>
    <w:rsid w:val="00130E7D"/>
    <w:rsid w:val="00131926"/>
    <w:rsid w:val="001319D5"/>
    <w:rsid w:val="00131DAC"/>
    <w:rsid w:val="00132E28"/>
    <w:rsid w:val="001331FB"/>
    <w:rsid w:val="0013383C"/>
    <w:rsid w:val="00133B9F"/>
    <w:rsid w:val="00134109"/>
    <w:rsid w:val="001343F3"/>
    <w:rsid w:val="001350BF"/>
    <w:rsid w:val="001370C2"/>
    <w:rsid w:val="001373F2"/>
    <w:rsid w:val="00137A5A"/>
    <w:rsid w:val="00137B9B"/>
    <w:rsid w:val="001401C0"/>
    <w:rsid w:val="00141624"/>
    <w:rsid w:val="001429E4"/>
    <w:rsid w:val="00144734"/>
    <w:rsid w:val="00144A9B"/>
    <w:rsid w:val="0014530F"/>
    <w:rsid w:val="001457A7"/>
    <w:rsid w:val="00146060"/>
    <w:rsid w:val="00146BDB"/>
    <w:rsid w:val="00147F5C"/>
    <w:rsid w:val="0015070C"/>
    <w:rsid w:val="001521D8"/>
    <w:rsid w:val="00152C26"/>
    <w:rsid w:val="00153247"/>
    <w:rsid w:val="001537CB"/>
    <w:rsid w:val="00155809"/>
    <w:rsid w:val="001561B8"/>
    <w:rsid w:val="00156A29"/>
    <w:rsid w:val="001571E5"/>
    <w:rsid w:val="00157688"/>
    <w:rsid w:val="00157962"/>
    <w:rsid w:val="00160EA5"/>
    <w:rsid w:val="001614C3"/>
    <w:rsid w:val="00163E8A"/>
    <w:rsid w:val="001643C8"/>
    <w:rsid w:val="00166022"/>
    <w:rsid w:val="001707A3"/>
    <w:rsid w:val="0017186F"/>
    <w:rsid w:val="0017451C"/>
    <w:rsid w:val="001748D8"/>
    <w:rsid w:val="00174C8F"/>
    <w:rsid w:val="00175299"/>
    <w:rsid w:val="001764A5"/>
    <w:rsid w:val="00180AE1"/>
    <w:rsid w:val="001811E0"/>
    <w:rsid w:val="00181880"/>
    <w:rsid w:val="00182822"/>
    <w:rsid w:val="00182F43"/>
    <w:rsid w:val="00184BE4"/>
    <w:rsid w:val="00184C26"/>
    <w:rsid w:val="001904B1"/>
    <w:rsid w:val="001913E7"/>
    <w:rsid w:val="001915A2"/>
    <w:rsid w:val="00192ED4"/>
    <w:rsid w:val="001939EF"/>
    <w:rsid w:val="001965D4"/>
    <w:rsid w:val="00197958"/>
    <w:rsid w:val="001A0BB6"/>
    <w:rsid w:val="001A2840"/>
    <w:rsid w:val="001A47C8"/>
    <w:rsid w:val="001A56EA"/>
    <w:rsid w:val="001A7672"/>
    <w:rsid w:val="001B16B8"/>
    <w:rsid w:val="001B197F"/>
    <w:rsid w:val="001B2A71"/>
    <w:rsid w:val="001B3E89"/>
    <w:rsid w:val="001B45FA"/>
    <w:rsid w:val="001B73F8"/>
    <w:rsid w:val="001C186C"/>
    <w:rsid w:val="001C217E"/>
    <w:rsid w:val="001C4E03"/>
    <w:rsid w:val="001C5F34"/>
    <w:rsid w:val="001C62AB"/>
    <w:rsid w:val="001D15C3"/>
    <w:rsid w:val="001D339A"/>
    <w:rsid w:val="001D4427"/>
    <w:rsid w:val="001D70D5"/>
    <w:rsid w:val="001D715C"/>
    <w:rsid w:val="001E0613"/>
    <w:rsid w:val="001E0ED4"/>
    <w:rsid w:val="001E2F80"/>
    <w:rsid w:val="001E560C"/>
    <w:rsid w:val="001E678E"/>
    <w:rsid w:val="001E6A4B"/>
    <w:rsid w:val="001E7468"/>
    <w:rsid w:val="001F03A6"/>
    <w:rsid w:val="001F24FD"/>
    <w:rsid w:val="001F7986"/>
    <w:rsid w:val="002003EB"/>
    <w:rsid w:val="00202148"/>
    <w:rsid w:val="00202A55"/>
    <w:rsid w:val="002031B0"/>
    <w:rsid w:val="0020438E"/>
    <w:rsid w:val="00207886"/>
    <w:rsid w:val="0021023E"/>
    <w:rsid w:val="002103F0"/>
    <w:rsid w:val="0021292B"/>
    <w:rsid w:val="00213160"/>
    <w:rsid w:val="0021373D"/>
    <w:rsid w:val="00213E36"/>
    <w:rsid w:val="00213F2D"/>
    <w:rsid w:val="00214C9B"/>
    <w:rsid w:val="00216E80"/>
    <w:rsid w:val="002172E7"/>
    <w:rsid w:val="00217353"/>
    <w:rsid w:val="00217592"/>
    <w:rsid w:val="00223687"/>
    <w:rsid w:val="00224400"/>
    <w:rsid w:val="00224CEB"/>
    <w:rsid w:val="00225A61"/>
    <w:rsid w:val="00226766"/>
    <w:rsid w:val="00227788"/>
    <w:rsid w:val="002277B8"/>
    <w:rsid w:val="00230709"/>
    <w:rsid w:val="00230BEF"/>
    <w:rsid w:val="002310A8"/>
    <w:rsid w:val="00231DAB"/>
    <w:rsid w:val="00233BD5"/>
    <w:rsid w:val="00234072"/>
    <w:rsid w:val="002345D3"/>
    <w:rsid w:val="00234FFB"/>
    <w:rsid w:val="00235857"/>
    <w:rsid w:val="00235CBF"/>
    <w:rsid w:val="00236AA0"/>
    <w:rsid w:val="00236B80"/>
    <w:rsid w:val="0023792D"/>
    <w:rsid w:val="00240025"/>
    <w:rsid w:val="002401A8"/>
    <w:rsid w:val="00241B99"/>
    <w:rsid w:val="00242643"/>
    <w:rsid w:val="00243CDB"/>
    <w:rsid w:val="002446DD"/>
    <w:rsid w:val="00244D7A"/>
    <w:rsid w:val="00245155"/>
    <w:rsid w:val="0024517D"/>
    <w:rsid w:val="0024585C"/>
    <w:rsid w:val="0024654B"/>
    <w:rsid w:val="00247517"/>
    <w:rsid w:val="0024770B"/>
    <w:rsid w:val="00247F7C"/>
    <w:rsid w:val="00251CD8"/>
    <w:rsid w:val="00252CA5"/>
    <w:rsid w:val="0025345A"/>
    <w:rsid w:val="002537E6"/>
    <w:rsid w:val="00254D01"/>
    <w:rsid w:val="00255473"/>
    <w:rsid w:val="002559F8"/>
    <w:rsid w:val="00255A6F"/>
    <w:rsid w:val="00256A4A"/>
    <w:rsid w:val="00256CA7"/>
    <w:rsid w:val="002603BE"/>
    <w:rsid w:val="002609EF"/>
    <w:rsid w:val="00260A38"/>
    <w:rsid w:val="0026153A"/>
    <w:rsid w:val="00261627"/>
    <w:rsid w:val="00261F6B"/>
    <w:rsid w:val="002624E3"/>
    <w:rsid w:val="0026412F"/>
    <w:rsid w:val="00266430"/>
    <w:rsid w:val="00267946"/>
    <w:rsid w:val="00271548"/>
    <w:rsid w:val="0027287B"/>
    <w:rsid w:val="00273A11"/>
    <w:rsid w:val="00274BDC"/>
    <w:rsid w:val="00275B08"/>
    <w:rsid w:val="00276BD8"/>
    <w:rsid w:val="00276CF2"/>
    <w:rsid w:val="00281348"/>
    <w:rsid w:val="00281E6D"/>
    <w:rsid w:val="00283CBD"/>
    <w:rsid w:val="00283F5A"/>
    <w:rsid w:val="0028507F"/>
    <w:rsid w:val="0029294E"/>
    <w:rsid w:val="00292ACF"/>
    <w:rsid w:val="002933D2"/>
    <w:rsid w:val="0029616F"/>
    <w:rsid w:val="0029652C"/>
    <w:rsid w:val="00297A5E"/>
    <w:rsid w:val="00297B23"/>
    <w:rsid w:val="002A026B"/>
    <w:rsid w:val="002A0DAD"/>
    <w:rsid w:val="002A34DC"/>
    <w:rsid w:val="002A35F2"/>
    <w:rsid w:val="002A381B"/>
    <w:rsid w:val="002A3CE6"/>
    <w:rsid w:val="002A459B"/>
    <w:rsid w:val="002A7B06"/>
    <w:rsid w:val="002B0557"/>
    <w:rsid w:val="002B0C01"/>
    <w:rsid w:val="002B41CB"/>
    <w:rsid w:val="002B555C"/>
    <w:rsid w:val="002B5CF8"/>
    <w:rsid w:val="002B7F2E"/>
    <w:rsid w:val="002B7F7C"/>
    <w:rsid w:val="002C081D"/>
    <w:rsid w:val="002C0997"/>
    <w:rsid w:val="002C1706"/>
    <w:rsid w:val="002C32E8"/>
    <w:rsid w:val="002C344A"/>
    <w:rsid w:val="002C4007"/>
    <w:rsid w:val="002C57E4"/>
    <w:rsid w:val="002C76B6"/>
    <w:rsid w:val="002D080E"/>
    <w:rsid w:val="002D2724"/>
    <w:rsid w:val="002D2CD2"/>
    <w:rsid w:val="002D455D"/>
    <w:rsid w:val="002D4A00"/>
    <w:rsid w:val="002D5501"/>
    <w:rsid w:val="002D5FCD"/>
    <w:rsid w:val="002D7450"/>
    <w:rsid w:val="002D7EE3"/>
    <w:rsid w:val="002E0744"/>
    <w:rsid w:val="002E07CA"/>
    <w:rsid w:val="002E2406"/>
    <w:rsid w:val="002E290C"/>
    <w:rsid w:val="002E2DE1"/>
    <w:rsid w:val="002E3314"/>
    <w:rsid w:val="002E3B5D"/>
    <w:rsid w:val="002E6CD5"/>
    <w:rsid w:val="002F10F3"/>
    <w:rsid w:val="002F1BA2"/>
    <w:rsid w:val="002F32B9"/>
    <w:rsid w:val="002F54A2"/>
    <w:rsid w:val="002F7BC5"/>
    <w:rsid w:val="002F7F80"/>
    <w:rsid w:val="00300DAD"/>
    <w:rsid w:val="00301D95"/>
    <w:rsid w:val="003059B5"/>
    <w:rsid w:val="0030769B"/>
    <w:rsid w:val="003107DC"/>
    <w:rsid w:val="003107EA"/>
    <w:rsid w:val="00310F16"/>
    <w:rsid w:val="00311DDB"/>
    <w:rsid w:val="003126EB"/>
    <w:rsid w:val="00312BBA"/>
    <w:rsid w:val="0031398C"/>
    <w:rsid w:val="00314A18"/>
    <w:rsid w:val="00315030"/>
    <w:rsid w:val="00315AAE"/>
    <w:rsid w:val="003170B5"/>
    <w:rsid w:val="003227DC"/>
    <w:rsid w:val="00323EBF"/>
    <w:rsid w:val="003250AA"/>
    <w:rsid w:val="00327074"/>
    <w:rsid w:val="00327D5F"/>
    <w:rsid w:val="00331B1A"/>
    <w:rsid w:val="00332569"/>
    <w:rsid w:val="0033270C"/>
    <w:rsid w:val="00333935"/>
    <w:rsid w:val="003342BB"/>
    <w:rsid w:val="00335203"/>
    <w:rsid w:val="00336BFF"/>
    <w:rsid w:val="00337478"/>
    <w:rsid w:val="003377E3"/>
    <w:rsid w:val="003400BC"/>
    <w:rsid w:val="003403F2"/>
    <w:rsid w:val="0034095D"/>
    <w:rsid w:val="00340E6D"/>
    <w:rsid w:val="003453B7"/>
    <w:rsid w:val="0034626F"/>
    <w:rsid w:val="00346DE1"/>
    <w:rsid w:val="00352B01"/>
    <w:rsid w:val="003532D4"/>
    <w:rsid w:val="00354097"/>
    <w:rsid w:val="003558D7"/>
    <w:rsid w:val="00357742"/>
    <w:rsid w:val="0035798E"/>
    <w:rsid w:val="00357FE0"/>
    <w:rsid w:val="00360367"/>
    <w:rsid w:val="00360896"/>
    <w:rsid w:val="00360940"/>
    <w:rsid w:val="00360BDE"/>
    <w:rsid w:val="00361261"/>
    <w:rsid w:val="0036174E"/>
    <w:rsid w:val="003636D9"/>
    <w:rsid w:val="0036401B"/>
    <w:rsid w:val="00365158"/>
    <w:rsid w:val="0036729A"/>
    <w:rsid w:val="00367812"/>
    <w:rsid w:val="0037039D"/>
    <w:rsid w:val="003708B3"/>
    <w:rsid w:val="00370D3A"/>
    <w:rsid w:val="00373584"/>
    <w:rsid w:val="00373916"/>
    <w:rsid w:val="00374C22"/>
    <w:rsid w:val="00375CDC"/>
    <w:rsid w:val="00376868"/>
    <w:rsid w:val="00377212"/>
    <w:rsid w:val="00377AF1"/>
    <w:rsid w:val="00380AB4"/>
    <w:rsid w:val="00380C9C"/>
    <w:rsid w:val="003812FE"/>
    <w:rsid w:val="00382156"/>
    <w:rsid w:val="00383E08"/>
    <w:rsid w:val="0038448C"/>
    <w:rsid w:val="003903C8"/>
    <w:rsid w:val="003911ED"/>
    <w:rsid w:val="00391692"/>
    <w:rsid w:val="00393A5A"/>
    <w:rsid w:val="00395BF5"/>
    <w:rsid w:val="003A1815"/>
    <w:rsid w:val="003A201C"/>
    <w:rsid w:val="003A2CDF"/>
    <w:rsid w:val="003A3867"/>
    <w:rsid w:val="003A5F5C"/>
    <w:rsid w:val="003A6BF6"/>
    <w:rsid w:val="003B0479"/>
    <w:rsid w:val="003B0DEA"/>
    <w:rsid w:val="003B1A11"/>
    <w:rsid w:val="003B2B1D"/>
    <w:rsid w:val="003B318B"/>
    <w:rsid w:val="003B3BDF"/>
    <w:rsid w:val="003B5202"/>
    <w:rsid w:val="003B5D4E"/>
    <w:rsid w:val="003B6E50"/>
    <w:rsid w:val="003C017F"/>
    <w:rsid w:val="003C0693"/>
    <w:rsid w:val="003C1033"/>
    <w:rsid w:val="003C1B3A"/>
    <w:rsid w:val="003C2751"/>
    <w:rsid w:val="003C41A5"/>
    <w:rsid w:val="003C50BF"/>
    <w:rsid w:val="003C5813"/>
    <w:rsid w:val="003C627C"/>
    <w:rsid w:val="003C6593"/>
    <w:rsid w:val="003C679D"/>
    <w:rsid w:val="003C6ECC"/>
    <w:rsid w:val="003D0AE5"/>
    <w:rsid w:val="003D0B44"/>
    <w:rsid w:val="003D0C30"/>
    <w:rsid w:val="003D279E"/>
    <w:rsid w:val="003D2A4A"/>
    <w:rsid w:val="003D3AF5"/>
    <w:rsid w:val="003D44C7"/>
    <w:rsid w:val="003D4C26"/>
    <w:rsid w:val="003D6954"/>
    <w:rsid w:val="003D6BC6"/>
    <w:rsid w:val="003D6C52"/>
    <w:rsid w:val="003D7E5E"/>
    <w:rsid w:val="003E0656"/>
    <w:rsid w:val="003E11C1"/>
    <w:rsid w:val="003E1D53"/>
    <w:rsid w:val="003E1DE6"/>
    <w:rsid w:val="003E3569"/>
    <w:rsid w:val="003E4455"/>
    <w:rsid w:val="003E5577"/>
    <w:rsid w:val="003E7890"/>
    <w:rsid w:val="003E7BDC"/>
    <w:rsid w:val="003F001C"/>
    <w:rsid w:val="003F3D54"/>
    <w:rsid w:val="003F3DA3"/>
    <w:rsid w:val="003F3DE9"/>
    <w:rsid w:val="003F52EE"/>
    <w:rsid w:val="003F5AA4"/>
    <w:rsid w:val="003F5E32"/>
    <w:rsid w:val="003F5EEF"/>
    <w:rsid w:val="003F6A77"/>
    <w:rsid w:val="003F726D"/>
    <w:rsid w:val="004019C5"/>
    <w:rsid w:val="00403D40"/>
    <w:rsid w:val="0040673B"/>
    <w:rsid w:val="00407C6E"/>
    <w:rsid w:val="00410283"/>
    <w:rsid w:val="00411482"/>
    <w:rsid w:val="00414027"/>
    <w:rsid w:val="004142A5"/>
    <w:rsid w:val="00414301"/>
    <w:rsid w:val="004148A1"/>
    <w:rsid w:val="004152EB"/>
    <w:rsid w:val="004156D0"/>
    <w:rsid w:val="00415FB7"/>
    <w:rsid w:val="004160BE"/>
    <w:rsid w:val="004166FA"/>
    <w:rsid w:val="00416E07"/>
    <w:rsid w:val="00417E8F"/>
    <w:rsid w:val="00420B6F"/>
    <w:rsid w:val="00421C03"/>
    <w:rsid w:val="004246C7"/>
    <w:rsid w:val="00425050"/>
    <w:rsid w:val="004251AD"/>
    <w:rsid w:val="00425C50"/>
    <w:rsid w:val="00426996"/>
    <w:rsid w:val="00427304"/>
    <w:rsid w:val="00427969"/>
    <w:rsid w:val="00430233"/>
    <w:rsid w:val="004302A0"/>
    <w:rsid w:val="004324F8"/>
    <w:rsid w:val="00433821"/>
    <w:rsid w:val="00435FE5"/>
    <w:rsid w:val="004406BC"/>
    <w:rsid w:val="0044317D"/>
    <w:rsid w:val="00443C19"/>
    <w:rsid w:val="004450A4"/>
    <w:rsid w:val="00445C04"/>
    <w:rsid w:val="0044693A"/>
    <w:rsid w:val="004479FA"/>
    <w:rsid w:val="00450543"/>
    <w:rsid w:val="00451420"/>
    <w:rsid w:val="00453E90"/>
    <w:rsid w:val="00454CDD"/>
    <w:rsid w:val="00460D39"/>
    <w:rsid w:val="00460F0B"/>
    <w:rsid w:val="00461F4C"/>
    <w:rsid w:val="004630D9"/>
    <w:rsid w:val="00464387"/>
    <w:rsid w:val="00464FD6"/>
    <w:rsid w:val="004652D6"/>
    <w:rsid w:val="00465504"/>
    <w:rsid w:val="00465892"/>
    <w:rsid w:val="004737D2"/>
    <w:rsid w:val="004737F8"/>
    <w:rsid w:val="004752FD"/>
    <w:rsid w:val="004754C0"/>
    <w:rsid w:val="00475FE0"/>
    <w:rsid w:val="00476D12"/>
    <w:rsid w:val="00477092"/>
    <w:rsid w:val="00480528"/>
    <w:rsid w:val="004842DE"/>
    <w:rsid w:val="00485189"/>
    <w:rsid w:val="004853EF"/>
    <w:rsid w:val="00485867"/>
    <w:rsid w:val="00486A5D"/>
    <w:rsid w:val="0049074D"/>
    <w:rsid w:val="00493507"/>
    <w:rsid w:val="00494C4C"/>
    <w:rsid w:val="00495B7A"/>
    <w:rsid w:val="004A0C7B"/>
    <w:rsid w:val="004A309D"/>
    <w:rsid w:val="004A5E08"/>
    <w:rsid w:val="004A64AF"/>
    <w:rsid w:val="004A6857"/>
    <w:rsid w:val="004A7B20"/>
    <w:rsid w:val="004A7E3A"/>
    <w:rsid w:val="004B04EF"/>
    <w:rsid w:val="004B1046"/>
    <w:rsid w:val="004B2B49"/>
    <w:rsid w:val="004B33C6"/>
    <w:rsid w:val="004B35D2"/>
    <w:rsid w:val="004B3F58"/>
    <w:rsid w:val="004B4825"/>
    <w:rsid w:val="004B5221"/>
    <w:rsid w:val="004B57A7"/>
    <w:rsid w:val="004B633E"/>
    <w:rsid w:val="004B64C3"/>
    <w:rsid w:val="004B6833"/>
    <w:rsid w:val="004B7882"/>
    <w:rsid w:val="004C0947"/>
    <w:rsid w:val="004C1CB9"/>
    <w:rsid w:val="004C2348"/>
    <w:rsid w:val="004C78EB"/>
    <w:rsid w:val="004D0564"/>
    <w:rsid w:val="004D0692"/>
    <w:rsid w:val="004D07B6"/>
    <w:rsid w:val="004D2BC7"/>
    <w:rsid w:val="004D2D1F"/>
    <w:rsid w:val="004D5233"/>
    <w:rsid w:val="004D64FB"/>
    <w:rsid w:val="004D6658"/>
    <w:rsid w:val="004D6CFD"/>
    <w:rsid w:val="004E0107"/>
    <w:rsid w:val="004E10BF"/>
    <w:rsid w:val="004E1850"/>
    <w:rsid w:val="004E374D"/>
    <w:rsid w:val="004E4461"/>
    <w:rsid w:val="004F0BF4"/>
    <w:rsid w:val="004F1197"/>
    <w:rsid w:val="004F32B2"/>
    <w:rsid w:val="004F3315"/>
    <w:rsid w:val="004F38E4"/>
    <w:rsid w:val="004F4D16"/>
    <w:rsid w:val="004F6087"/>
    <w:rsid w:val="004F6EA8"/>
    <w:rsid w:val="004F7344"/>
    <w:rsid w:val="004F77DB"/>
    <w:rsid w:val="004F7C00"/>
    <w:rsid w:val="00502044"/>
    <w:rsid w:val="0050207E"/>
    <w:rsid w:val="005040E7"/>
    <w:rsid w:val="00504771"/>
    <w:rsid w:val="00504FC9"/>
    <w:rsid w:val="005050A0"/>
    <w:rsid w:val="00506111"/>
    <w:rsid w:val="00506F01"/>
    <w:rsid w:val="0050706A"/>
    <w:rsid w:val="00511F95"/>
    <w:rsid w:val="00512879"/>
    <w:rsid w:val="00512ACB"/>
    <w:rsid w:val="005146BD"/>
    <w:rsid w:val="00514963"/>
    <w:rsid w:val="005172C7"/>
    <w:rsid w:val="005219D4"/>
    <w:rsid w:val="00521D33"/>
    <w:rsid w:val="00522DA1"/>
    <w:rsid w:val="00523742"/>
    <w:rsid w:val="00526CA0"/>
    <w:rsid w:val="00527C8F"/>
    <w:rsid w:val="005301D8"/>
    <w:rsid w:val="0053087A"/>
    <w:rsid w:val="00532D54"/>
    <w:rsid w:val="0053331C"/>
    <w:rsid w:val="0053393E"/>
    <w:rsid w:val="00533C37"/>
    <w:rsid w:val="00535369"/>
    <w:rsid w:val="00535813"/>
    <w:rsid w:val="005359B3"/>
    <w:rsid w:val="0053611B"/>
    <w:rsid w:val="00536C16"/>
    <w:rsid w:val="00537618"/>
    <w:rsid w:val="00537CAC"/>
    <w:rsid w:val="00540BAB"/>
    <w:rsid w:val="00540E18"/>
    <w:rsid w:val="00541189"/>
    <w:rsid w:val="00542775"/>
    <w:rsid w:val="00543ACE"/>
    <w:rsid w:val="005444D4"/>
    <w:rsid w:val="0054475F"/>
    <w:rsid w:val="00544BA7"/>
    <w:rsid w:val="00545BDA"/>
    <w:rsid w:val="0054628C"/>
    <w:rsid w:val="00546717"/>
    <w:rsid w:val="00550187"/>
    <w:rsid w:val="00550FC8"/>
    <w:rsid w:val="00551297"/>
    <w:rsid w:val="005512F5"/>
    <w:rsid w:val="00551FF6"/>
    <w:rsid w:val="00553253"/>
    <w:rsid w:val="00553D99"/>
    <w:rsid w:val="005547C1"/>
    <w:rsid w:val="00554BB7"/>
    <w:rsid w:val="00554E59"/>
    <w:rsid w:val="00555A1B"/>
    <w:rsid w:val="00556F4C"/>
    <w:rsid w:val="00557CE6"/>
    <w:rsid w:val="0056086D"/>
    <w:rsid w:val="00562668"/>
    <w:rsid w:val="00562DD8"/>
    <w:rsid w:val="00563171"/>
    <w:rsid w:val="00563FAD"/>
    <w:rsid w:val="00565CC9"/>
    <w:rsid w:val="005667B7"/>
    <w:rsid w:val="0056729A"/>
    <w:rsid w:val="00567952"/>
    <w:rsid w:val="00567FC7"/>
    <w:rsid w:val="00571692"/>
    <w:rsid w:val="00571E49"/>
    <w:rsid w:val="00572921"/>
    <w:rsid w:val="0057404A"/>
    <w:rsid w:val="005761A1"/>
    <w:rsid w:val="005769C6"/>
    <w:rsid w:val="00576C7F"/>
    <w:rsid w:val="00583143"/>
    <w:rsid w:val="00584221"/>
    <w:rsid w:val="005849CE"/>
    <w:rsid w:val="005870CC"/>
    <w:rsid w:val="00587BDE"/>
    <w:rsid w:val="00587DF7"/>
    <w:rsid w:val="00590154"/>
    <w:rsid w:val="00590602"/>
    <w:rsid w:val="005917E6"/>
    <w:rsid w:val="00591AF5"/>
    <w:rsid w:val="00592055"/>
    <w:rsid w:val="00594915"/>
    <w:rsid w:val="005949D9"/>
    <w:rsid w:val="00594A6C"/>
    <w:rsid w:val="00594BC6"/>
    <w:rsid w:val="005957BA"/>
    <w:rsid w:val="005964DA"/>
    <w:rsid w:val="005A1F7F"/>
    <w:rsid w:val="005A201C"/>
    <w:rsid w:val="005A24D5"/>
    <w:rsid w:val="005A4D6B"/>
    <w:rsid w:val="005A5E11"/>
    <w:rsid w:val="005A6B82"/>
    <w:rsid w:val="005A7D52"/>
    <w:rsid w:val="005B3AAE"/>
    <w:rsid w:val="005B4595"/>
    <w:rsid w:val="005B781A"/>
    <w:rsid w:val="005C0C44"/>
    <w:rsid w:val="005C0D68"/>
    <w:rsid w:val="005C1AE1"/>
    <w:rsid w:val="005C31D9"/>
    <w:rsid w:val="005C356C"/>
    <w:rsid w:val="005C5119"/>
    <w:rsid w:val="005C54F8"/>
    <w:rsid w:val="005C6A41"/>
    <w:rsid w:val="005C77FC"/>
    <w:rsid w:val="005C7949"/>
    <w:rsid w:val="005D0425"/>
    <w:rsid w:val="005D0F08"/>
    <w:rsid w:val="005D1AFE"/>
    <w:rsid w:val="005D1B1A"/>
    <w:rsid w:val="005D21BF"/>
    <w:rsid w:val="005D331D"/>
    <w:rsid w:val="005D3A85"/>
    <w:rsid w:val="005D4078"/>
    <w:rsid w:val="005D4CDD"/>
    <w:rsid w:val="005D4DB8"/>
    <w:rsid w:val="005D5763"/>
    <w:rsid w:val="005D5E18"/>
    <w:rsid w:val="005D5FFB"/>
    <w:rsid w:val="005D7211"/>
    <w:rsid w:val="005E059B"/>
    <w:rsid w:val="005E08BD"/>
    <w:rsid w:val="005E16F9"/>
    <w:rsid w:val="005E2FAD"/>
    <w:rsid w:val="005E31B6"/>
    <w:rsid w:val="005E3378"/>
    <w:rsid w:val="005E341C"/>
    <w:rsid w:val="005E3BAE"/>
    <w:rsid w:val="005E4FE0"/>
    <w:rsid w:val="005E574E"/>
    <w:rsid w:val="005E7E85"/>
    <w:rsid w:val="005F2331"/>
    <w:rsid w:val="005F3174"/>
    <w:rsid w:val="005F4056"/>
    <w:rsid w:val="005F6203"/>
    <w:rsid w:val="005F6EA3"/>
    <w:rsid w:val="005F707E"/>
    <w:rsid w:val="005F71AD"/>
    <w:rsid w:val="005F7911"/>
    <w:rsid w:val="0060077F"/>
    <w:rsid w:val="006018F8"/>
    <w:rsid w:val="00601B8D"/>
    <w:rsid w:val="00602656"/>
    <w:rsid w:val="00603153"/>
    <w:rsid w:val="0060346C"/>
    <w:rsid w:val="006037AF"/>
    <w:rsid w:val="00604BED"/>
    <w:rsid w:val="006068BA"/>
    <w:rsid w:val="006069A8"/>
    <w:rsid w:val="00606C42"/>
    <w:rsid w:val="006078CD"/>
    <w:rsid w:val="00610E7A"/>
    <w:rsid w:val="00611CE9"/>
    <w:rsid w:val="006120B3"/>
    <w:rsid w:val="006131C7"/>
    <w:rsid w:val="006131F6"/>
    <w:rsid w:val="006132B7"/>
    <w:rsid w:val="006143DB"/>
    <w:rsid w:val="00614407"/>
    <w:rsid w:val="00620C79"/>
    <w:rsid w:val="006218B9"/>
    <w:rsid w:val="00624289"/>
    <w:rsid w:val="00624B7F"/>
    <w:rsid w:val="00625465"/>
    <w:rsid w:val="00626857"/>
    <w:rsid w:val="006343E0"/>
    <w:rsid w:val="006344D5"/>
    <w:rsid w:val="006348D1"/>
    <w:rsid w:val="00636430"/>
    <w:rsid w:val="00642168"/>
    <w:rsid w:val="00642CA6"/>
    <w:rsid w:val="00644B23"/>
    <w:rsid w:val="00645CE3"/>
    <w:rsid w:val="0064745F"/>
    <w:rsid w:val="00650A96"/>
    <w:rsid w:val="0065327C"/>
    <w:rsid w:val="006538B4"/>
    <w:rsid w:val="00654D99"/>
    <w:rsid w:val="00655194"/>
    <w:rsid w:val="00657852"/>
    <w:rsid w:val="00660C27"/>
    <w:rsid w:val="006615FD"/>
    <w:rsid w:val="0066405C"/>
    <w:rsid w:val="0066428C"/>
    <w:rsid w:val="00665E44"/>
    <w:rsid w:val="00666283"/>
    <w:rsid w:val="006703C2"/>
    <w:rsid w:val="0067096E"/>
    <w:rsid w:val="00670F2B"/>
    <w:rsid w:val="006717FA"/>
    <w:rsid w:val="00672E57"/>
    <w:rsid w:val="00674371"/>
    <w:rsid w:val="00674635"/>
    <w:rsid w:val="006749B8"/>
    <w:rsid w:val="006754CF"/>
    <w:rsid w:val="00675E78"/>
    <w:rsid w:val="00676C73"/>
    <w:rsid w:val="006810C7"/>
    <w:rsid w:val="006849F2"/>
    <w:rsid w:val="00684D82"/>
    <w:rsid w:val="006851C2"/>
    <w:rsid w:val="00685475"/>
    <w:rsid w:val="00686257"/>
    <w:rsid w:val="00686B08"/>
    <w:rsid w:val="00687755"/>
    <w:rsid w:val="006904B9"/>
    <w:rsid w:val="00690D98"/>
    <w:rsid w:val="00693DA3"/>
    <w:rsid w:val="00694B0B"/>
    <w:rsid w:val="00695343"/>
    <w:rsid w:val="00696C34"/>
    <w:rsid w:val="00697750"/>
    <w:rsid w:val="00697CA8"/>
    <w:rsid w:val="006A1E27"/>
    <w:rsid w:val="006A1ED6"/>
    <w:rsid w:val="006A28F3"/>
    <w:rsid w:val="006A3009"/>
    <w:rsid w:val="006A363E"/>
    <w:rsid w:val="006A43DD"/>
    <w:rsid w:val="006A58EB"/>
    <w:rsid w:val="006A635F"/>
    <w:rsid w:val="006A6576"/>
    <w:rsid w:val="006A764C"/>
    <w:rsid w:val="006B05A1"/>
    <w:rsid w:val="006B0EAF"/>
    <w:rsid w:val="006B48A7"/>
    <w:rsid w:val="006B53BB"/>
    <w:rsid w:val="006B6249"/>
    <w:rsid w:val="006B6E2F"/>
    <w:rsid w:val="006B7041"/>
    <w:rsid w:val="006C1D26"/>
    <w:rsid w:val="006C324D"/>
    <w:rsid w:val="006C32AF"/>
    <w:rsid w:val="006C6BBC"/>
    <w:rsid w:val="006C74BA"/>
    <w:rsid w:val="006D05EA"/>
    <w:rsid w:val="006D1B11"/>
    <w:rsid w:val="006D2AAB"/>
    <w:rsid w:val="006D38E7"/>
    <w:rsid w:val="006D39FF"/>
    <w:rsid w:val="006D4018"/>
    <w:rsid w:val="006D48A2"/>
    <w:rsid w:val="006D4FC5"/>
    <w:rsid w:val="006E035B"/>
    <w:rsid w:val="006E07CF"/>
    <w:rsid w:val="006E115B"/>
    <w:rsid w:val="006E2423"/>
    <w:rsid w:val="006E2B24"/>
    <w:rsid w:val="006E3680"/>
    <w:rsid w:val="006F0B29"/>
    <w:rsid w:val="006F1269"/>
    <w:rsid w:val="006F1CA1"/>
    <w:rsid w:val="006F2EBA"/>
    <w:rsid w:val="006F36E7"/>
    <w:rsid w:val="006F43DF"/>
    <w:rsid w:val="006F4892"/>
    <w:rsid w:val="006F6761"/>
    <w:rsid w:val="006F68F7"/>
    <w:rsid w:val="006F7756"/>
    <w:rsid w:val="00701B3E"/>
    <w:rsid w:val="0070402B"/>
    <w:rsid w:val="0070416C"/>
    <w:rsid w:val="00704973"/>
    <w:rsid w:val="00705729"/>
    <w:rsid w:val="007068FA"/>
    <w:rsid w:val="00707A46"/>
    <w:rsid w:val="00707F00"/>
    <w:rsid w:val="00714A25"/>
    <w:rsid w:val="00715A82"/>
    <w:rsid w:val="00720C7D"/>
    <w:rsid w:val="0072252A"/>
    <w:rsid w:val="00723248"/>
    <w:rsid w:val="0072385D"/>
    <w:rsid w:val="00724146"/>
    <w:rsid w:val="007252DD"/>
    <w:rsid w:val="00725C58"/>
    <w:rsid w:val="0072613C"/>
    <w:rsid w:val="007275E1"/>
    <w:rsid w:val="00727AB8"/>
    <w:rsid w:val="007304C1"/>
    <w:rsid w:val="00730F91"/>
    <w:rsid w:val="00732997"/>
    <w:rsid w:val="00733686"/>
    <w:rsid w:val="00736B20"/>
    <w:rsid w:val="00740D45"/>
    <w:rsid w:val="00741053"/>
    <w:rsid w:val="00741104"/>
    <w:rsid w:val="00741E99"/>
    <w:rsid w:val="007433B5"/>
    <w:rsid w:val="007438DB"/>
    <w:rsid w:val="0074472D"/>
    <w:rsid w:val="00747148"/>
    <w:rsid w:val="00747322"/>
    <w:rsid w:val="00747C42"/>
    <w:rsid w:val="007509A4"/>
    <w:rsid w:val="00751733"/>
    <w:rsid w:val="00752EA3"/>
    <w:rsid w:val="0075324E"/>
    <w:rsid w:val="0075336C"/>
    <w:rsid w:val="0075402F"/>
    <w:rsid w:val="00754500"/>
    <w:rsid w:val="0075526C"/>
    <w:rsid w:val="00755E04"/>
    <w:rsid w:val="0075665F"/>
    <w:rsid w:val="00760405"/>
    <w:rsid w:val="00760761"/>
    <w:rsid w:val="00760D77"/>
    <w:rsid w:val="007610BF"/>
    <w:rsid w:val="00761788"/>
    <w:rsid w:val="00762878"/>
    <w:rsid w:val="00762F6E"/>
    <w:rsid w:val="0076496D"/>
    <w:rsid w:val="00773B0C"/>
    <w:rsid w:val="007750D6"/>
    <w:rsid w:val="0077683C"/>
    <w:rsid w:val="00776B7F"/>
    <w:rsid w:val="00777C4D"/>
    <w:rsid w:val="007818A6"/>
    <w:rsid w:val="00781FB1"/>
    <w:rsid w:val="0078351D"/>
    <w:rsid w:val="00785684"/>
    <w:rsid w:val="00786214"/>
    <w:rsid w:val="00786D14"/>
    <w:rsid w:val="007904C3"/>
    <w:rsid w:val="00794279"/>
    <w:rsid w:val="007956AE"/>
    <w:rsid w:val="0079773D"/>
    <w:rsid w:val="00797B3B"/>
    <w:rsid w:val="007A0099"/>
    <w:rsid w:val="007A01B3"/>
    <w:rsid w:val="007A141B"/>
    <w:rsid w:val="007A14CA"/>
    <w:rsid w:val="007A193A"/>
    <w:rsid w:val="007A294E"/>
    <w:rsid w:val="007A2A7A"/>
    <w:rsid w:val="007A2CD9"/>
    <w:rsid w:val="007A4113"/>
    <w:rsid w:val="007A417C"/>
    <w:rsid w:val="007A59EB"/>
    <w:rsid w:val="007A5DE3"/>
    <w:rsid w:val="007A6529"/>
    <w:rsid w:val="007A66E9"/>
    <w:rsid w:val="007A7E32"/>
    <w:rsid w:val="007B1BF9"/>
    <w:rsid w:val="007B27CA"/>
    <w:rsid w:val="007B285E"/>
    <w:rsid w:val="007B2E1F"/>
    <w:rsid w:val="007B768B"/>
    <w:rsid w:val="007B783A"/>
    <w:rsid w:val="007C0C32"/>
    <w:rsid w:val="007C0EF1"/>
    <w:rsid w:val="007C16D5"/>
    <w:rsid w:val="007C1E4C"/>
    <w:rsid w:val="007C228C"/>
    <w:rsid w:val="007C2FD5"/>
    <w:rsid w:val="007C7ECB"/>
    <w:rsid w:val="007D099B"/>
    <w:rsid w:val="007D11D2"/>
    <w:rsid w:val="007D151A"/>
    <w:rsid w:val="007D22D2"/>
    <w:rsid w:val="007D2D60"/>
    <w:rsid w:val="007D4115"/>
    <w:rsid w:val="007D492D"/>
    <w:rsid w:val="007D51E4"/>
    <w:rsid w:val="007D53BB"/>
    <w:rsid w:val="007D5CB9"/>
    <w:rsid w:val="007D613C"/>
    <w:rsid w:val="007D694E"/>
    <w:rsid w:val="007E151F"/>
    <w:rsid w:val="007E249F"/>
    <w:rsid w:val="007E34C2"/>
    <w:rsid w:val="007E39A1"/>
    <w:rsid w:val="007E48CC"/>
    <w:rsid w:val="007E5921"/>
    <w:rsid w:val="007E7A99"/>
    <w:rsid w:val="007F4562"/>
    <w:rsid w:val="007F5746"/>
    <w:rsid w:val="00800BC6"/>
    <w:rsid w:val="00804110"/>
    <w:rsid w:val="0080594D"/>
    <w:rsid w:val="00806BE4"/>
    <w:rsid w:val="0081052E"/>
    <w:rsid w:val="00810F9F"/>
    <w:rsid w:val="00811072"/>
    <w:rsid w:val="00812F88"/>
    <w:rsid w:val="008164A3"/>
    <w:rsid w:val="00817069"/>
    <w:rsid w:val="008173E9"/>
    <w:rsid w:val="0081743D"/>
    <w:rsid w:val="008176DE"/>
    <w:rsid w:val="00817AB5"/>
    <w:rsid w:val="00817CB7"/>
    <w:rsid w:val="0082250C"/>
    <w:rsid w:val="00823B02"/>
    <w:rsid w:val="00823C02"/>
    <w:rsid w:val="00824476"/>
    <w:rsid w:val="008248A1"/>
    <w:rsid w:val="00826295"/>
    <w:rsid w:val="008301FA"/>
    <w:rsid w:val="008317BE"/>
    <w:rsid w:val="00831AFC"/>
    <w:rsid w:val="008328F9"/>
    <w:rsid w:val="008332CF"/>
    <w:rsid w:val="00835DAD"/>
    <w:rsid w:val="00841695"/>
    <w:rsid w:val="008435BE"/>
    <w:rsid w:val="008455CE"/>
    <w:rsid w:val="00845D98"/>
    <w:rsid w:val="0084694A"/>
    <w:rsid w:val="00850A91"/>
    <w:rsid w:val="00851A0A"/>
    <w:rsid w:val="00851D30"/>
    <w:rsid w:val="00851F4F"/>
    <w:rsid w:val="008527FE"/>
    <w:rsid w:val="00852FD9"/>
    <w:rsid w:val="00854F8A"/>
    <w:rsid w:val="00855390"/>
    <w:rsid w:val="00855F4E"/>
    <w:rsid w:val="00856240"/>
    <w:rsid w:val="00857540"/>
    <w:rsid w:val="0086042C"/>
    <w:rsid w:val="00862FD9"/>
    <w:rsid w:val="008641E6"/>
    <w:rsid w:val="008659C3"/>
    <w:rsid w:val="00867671"/>
    <w:rsid w:val="008705C3"/>
    <w:rsid w:val="00871835"/>
    <w:rsid w:val="00872EF3"/>
    <w:rsid w:val="008738E2"/>
    <w:rsid w:val="0087440A"/>
    <w:rsid w:val="00874B47"/>
    <w:rsid w:val="00875174"/>
    <w:rsid w:val="008765C9"/>
    <w:rsid w:val="008779CA"/>
    <w:rsid w:val="0088060F"/>
    <w:rsid w:val="008808DF"/>
    <w:rsid w:val="0088096F"/>
    <w:rsid w:val="0088185E"/>
    <w:rsid w:val="00881876"/>
    <w:rsid w:val="00881D75"/>
    <w:rsid w:val="00881ECD"/>
    <w:rsid w:val="00882252"/>
    <w:rsid w:val="0088337E"/>
    <w:rsid w:val="00883DAE"/>
    <w:rsid w:val="00884626"/>
    <w:rsid w:val="0088510D"/>
    <w:rsid w:val="008858C0"/>
    <w:rsid w:val="00885F3D"/>
    <w:rsid w:val="0088630E"/>
    <w:rsid w:val="00887FD3"/>
    <w:rsid w:val="0089097B"/>
    <w:rsid w:val="00890C2E"/>
    <w:rsid w:val="008922C8"/>
    <w:rsid w:val="00892482"/>
    <w:rsid w:val="008931C6"/>
    <w:rsid w:val="0089418F"/>
    <w:rsid w:val="00895510"/>
    <w:rsid w:val="008A0002"/>
    <w:rsid w:val="008A13B6"/>
    <w:rsid w:val="008A308E"/>
    <w:rsid w:val="008A3EB1"/>
    <w:rsid w:val="008A618E"/>
    <w:rsid w:val="008B03CD"/>
    <w:rsid w:val="008B1A71"/>
    <w:rsid w:val="008B1F5D"/>
    <w:rsid w:val="008B2237"/>
    <w:rsid w:val="008B22F4"/>
    <w:rsid w:val="008B37C7"/>
    <w:rsid w:val="008B5E28"/>
    <w:rsid w:val="008B630E"/>
    <w:rsid w:val="008B6A70"/>
    <w:rsid w:val="008B7CBE"/>
    <w:rsid w:val="008C06F2"/>
    <w:rsid w:val="008C1162"/>
    <w:rsid w:val="008C224F"/>
    <w:rsid w:val="008C2FF8"/>
    <w:rsid w:val="008C3932"/>
    <w:rsid w:val="008C6787"/>
    <w:rsid w:val="008C74B3"/>
    <w:rsid w:val="008C76B0"/>
    <w:rsid w:val="008C7B4B"/>
    <w:rsid w:val="008D22A5"/>
    <w:rsid w:val="008D3759"/>
    <w:rsid w:val="008D478E"/>
    <w:rsid w:val="008D4D51"/>
    <w:rsid w:val="008D4DFB"/>
    <w:rsid w:val="008D5378"/>
    <w:rsid w:val="008D5A71"/>
    <w:rsid w:val="008D6CF5"/>
    <w:rsid w:val="008D7879"/>
    <w:rsid w:val="008E0316"/>
    <w:rsid w:val="008E1C34"/>
    <w:rsid w:val="008E1E49"/>
    <w:rsid w:val="008E2993"/>
    <w:rsid w:val="008E29BC"/>
    <w:rsid w:val="008E51FE"/>
    <w:rsid w:val="008E6505"/>
    <w:rsid w:val="008E723A"/>
    <w:rsid w:val="008E7CFF"/>
    <w:rsid w:val="008E7DCD"/>
    <w:rsid w:val="008F14DD"/>
    <w:rsid w:val="008F1FF2"/>
    <w:rsid w:val="008F2924"/>
    <w:rsid w:val="008F32B5"/>
    <w:rsid w:val="008F64F2"/>
    <w:rsid w:val="008F7F75"/>
    <w:rsid w:val="00900798"/>
    <w:rsid w:val="00900850"/>
    <w:rsid w:val="00901AE5"/>
    <w:rsid w:val="00901D06"/>
    <w:rsid w:val="00902C3A"/>
    <w:rsid w:val="00903F2E"/>
    <w:rsid w:val="00903FDE"/>
    <w:rsid w:val="00904A19"/>
    <w:rsid w:val="009062FF"/>
    <w:rsid w:val="00906BF1"/>
    <w:rsid w:val="0091039D"/>
    <w:rsid w:val="0091041C"/>
    <w:rsid w:val="009110CB"/>
    <w:rsid w:val="00912769"/>
    <w:rsid w:val="009130DF"/>
    <w:rsid w:val="00913CB0"/>
    <w:rsid w:val="009147EB"/>
    <w:rsid w:val="00914AAF"/>
    <w:rsid w:val="00916047"/>
    <w:rsid w:val="009166A4"/>
    <w:rsid w:val="00920725"/>
    <w:rsid w:val="00920F6F"/>
    <w:rsid w:val="00921302"/>
    <w:rsid w:val="00922096"/>
    <w:rsid w:val="00925452"/>
    <w:rsid w:val="00927C81"/>
    <w:rsid w:val="00927EB6"/>
    <w:rsid w:val="00930686"/>
    <w:rsid w:val="00933949"/>
    <w:rsid w:val="00933C12"/>
    <w:rsid w:val="00933CDA"/>
    <w:rsid w:val="00933F42"/>
    <w:rsid w:val="0093467A"/>
    <w:rsid w:val="00935EFE"/>
    <w:rsid w:val="0093635B"/>
    <w:rsid w:val="00936890"/>
    <w:rsid w:val="009368E7"/>
    <w:rsid w:val="009404DF"/>
    <w:rsid w:val="009405C1"/>
    <w:rsid w:val="0094081E"/>
    <w:rsid w:val="00944A83"/>
    <w:rsid w:val="00945342"/>
    <w:rsid w:val="009460A3"/>
    <w:rsid w:val="009502B6"/>
    <w:rsid w:val="009509FC"/>
    <w:rsid w:val="009514F9"/>
    <w:rsid w:val="009525B4"/>
    <w:rsid w:val="0095264F"/>
    <w:rsid w:val="009534DB"/>
    <w:rsid w:val="00953604"/>
    <w:rsid w:val="00953E30"/>
    <w:rsid w:val="00954E94"/>
    <w:rsid w:val="00955751"/>
    <w:rsid w:val="00956181"/>
    <w:rsid w:val="00956617"/>
    <w:rsid w:val="009572C0"/>
    <w:rsid w:val="00960031"/>
    <w:rsid w:val="00960F9D"/>
    <w:rsid w:val="009626AC"/>
    <w:rsid w:val="00963CA3"/>
    <w:rsid w:val="0096559F"/>
    <w:rsid w:val="009661EA"/>
    <w:rsid w:val="009667B2"/>
    <w:rsid w:val="0097059D"/>
    <w:rsid w:val="00970C7C"/>
    <w:rsid w:val="00971247"/>
    <w:rsid w:val="00971AFD"/>
    <w:rsid w:val="00973804"/>
    <w:rsid w:val="00974CAD"/>
    <w:rsid w:val="009768CC"/>
    <w:rsid w:val="00977119"/>
    <w:rsid w:val="009805D5"/>
    <w:rsid w:val="0098224E"/>
    <w:rsid w:val="009825F2"/>
    <w:rsid w:val="00984715"/>
    <w:rsid w:val="0098498D"/>
    <w:rsid w:val="00985FF0"/>
    <w:rsid w:val="00986EA8"/>
    <w:rsid w:val="00987D39"/>
    <w:rsid w:val="00991527"/>
    <w:rsid w:val="009930BD"/>
    <w:rsid w:val="009942C3"/>
    <w:rsid w:val="00994E54"/>
    <w:rsid w:val="00995F21"/>
    <w:rsid w:val="009972B1"/>
    <w:rsid w:val="009A0EB4"/>
    <w:rsid w:val="009A3465"/>
    <w:rsid w:val="009A4314"/>
    <w:rsid w:val="009A5A6D"/>
    <w:rsid w:val="009A5F05"/>
    <w:rsid w:val="009A626E"/>
    <w:rsid w:val="009A6913"/>
    <w:rsid w:val="009B0C5A"/>
    <w:rsid w:val="009B1910"/>
    <w:rsid w:val="009B1D6F"/>
    <w:rsid w:val="009B34CB"/>
    <w:rsid w:val="009B355D"/>
    <w:rsid w:val="009B437F"/>
    <w:rsid w:val="009B4D1D"/>
    <w:rsid w:val="009B4DB6"/>
    <w:rsid w:val="009B6C22"/>
    <w:rsid w:val="009B707A"/>
    <w:rsid w:val="009B74B1"/>
    <w:rsid w:val="009C0102"/>
    <w:rsid w:val="009C06AD"/>
    <w:rsid w:val="009C084A"/>
    <w:rsid w:val="009C1777"/>
    <w:rsid w:val="009C1F3E"/>
    <w:rsid w:val="009C2322"/>
    <w:rsid w:val="009C2701"/>
    <w:rsid w:val="009C2CA4"/>
    <w:rsid w:val="009C3396"/>
    <w:rsid w:val="009C35EC"/>
    <w:rsid w:val="009C4C3C"/>
    <w:rsid w:val="009C537C"/>
    <w:rsid w:val="009C7EDF"/>
    <w:rsid w:val="009D08EE"/>
    <w:rsid w:val="009D0E09"/>
    <w:rsid w:val="009D140C"/>
    <w:rsid w:val="009D1710"/>
    <w:rsid w:val="009D282B"/>
    <w:rsid w:val="009D3DA6"/>
    <w:rsid w:val="009D4096"/>
    <w:rsid w:val="009D44F6"/>
    <w:rsid w:val="009D46D4"/>
    <w:rsid w:val="009D7384"/>
    <w:rsid w:val="009D7523"/>
    <w:rsid w:val="009D764A"/>
    <w:rsid w:val="009E0010"/>
    <w:rsid w:val="009E0932"/>
    <w:rsid w:val="009E0A5D"/>
    <w:rsid w:val="009E3323"/>
    <w:rsid w:val="009E3CD1"/>
    <w:rsid w:val="009E410F"/>
    <w:rsid w:val="009E4977"/>
    <w:rsid w:val="009E5E0F"/>
    <w:rsid w:val="009E5EBA"/>
    <w:rsid w:val="009E642C"/>
    <w:rsid w:val="009F16C9"/>
    <w:rsid w:val="009F1C99"/>
    <w:rsid w:val="009F4644"/>
    <w:rsid w:val="009F53A3"/>
    <w:rsid w:val="009F713D"/>
    <w:rsid w:val="009F76BF"/>
    <w:rsid w:val="00A003E7"/>
    <w:rsid w:val="00A010D7"/>
    <w:rsid w:val="00A01ABD"/>
    <w:rsid w:val="00A02A38"/>
    <w:rsid w:val="00A02B84"/>
    <w:rsid w:val="00A03AFE"/>
    <w:rsid w:val="00A03C9D"/>
    <w:rsid w:val="00A03FE1"/>
    <w:rsid w:val="00A04149"/>
    <w:rsid w:val="00A04296"/>
    <w:rsid w:val="00A07408"/>
    <w:rsid w:val="00A07C0E"/>
    <w:rsid w:val="00A12104"/>
    <w:rsid w:val="00A134EA"/>
    <w:rsid w:val="00A13657"/>
    <w:rsid w:val="00A14254"/>
    <w:rsid w:val="00A154F3"/>
    <w:rsid w:val="00A15FB4"/>
    <w:rsid w:val="00A17ACC"/>
    <w:rsid w:val="00A217B1"/>
    <w:rsid w:val="00A229A9"/>
    <w:rsid w:val="00A24CE9"/>
    <w:rsid w:val="00A25E45"/>
    <w:rsid w:val="00A2784C"/>
    <w:rsid w:val="00A27997"/>
    <w:rsid w:val="00A331F1"/>
    <w:rsid w:val="00A334CD"/>
    <w:rsid w:val="00A34B0B"/>
    <w:rsid w:val="00A36487"/>
    <w:rsid w:val="00A37373"/>
    <w:rsid w:val="00A37DE7"/>
    <w:rsid w:val="00A4025A"/>
    <w:rsid w:val="00A40B36"/>
    <w:rsid w:val="00A4156E"/>
    <w:rsid w:val="00A4180D"/>
    <w:rsid w:val="00A41919"/>
    <w:rsid w:val="00A4667B"/>
    <w:rsid w:val="00A46D00"/>
    <w:rsid w:val="00A53310"/>
    <w:rsid w:val="00A53A83"/>
    <w:rsid w:val="00A53E68"/>
    <w:rsid w:val="00A5432A"/>
    <w:rsid w:val="00A568B0"/>
    <w:rsid w:val="00A5730F"/>
    <w:rsid w:val="00A6196A"/>
    <w:rsid w:val="00A62657"/>
    <w:rsid w:val="00A63A45"/>
    <w:rsid w:val="00A64DC3"/>
    <w:rsid w:val="00A71C84"/>
    <w:rsid w:val="00A731B4"/>
    <w:rsid w:val="00A7342F"/>
    <w:rsid w:val="00A735A0"/>
    <w:rsid w:val="00A73B10"/>
    <w:rsid w:val="00A75C11"/>
    <w:rsid w:val="00A75D73"/>
    <w:rsid w:val="00A762FA"/>
    <w:rsid w:val="00A76FC1"/>
    <w:rsid w:val="00A77E06"/>
    <w:rsid w:val="00A80616"/>
    <w:rsid w:val="00A80688"/>
    <w:rsid w:val="00A81305"/>
    <w:rsid w:val="00A8214A"/>
    <w:rsid w:val="00A82FF6"/>
    <w:rsid w:val="00A8462C"/>
    <w:rsid w:val="00A85008"/>
    <w:rsid w:val="00A85DBB"/>
    <w:rsid w:val="00A85DD7"/>
    <w:rsid w:val="00A8626A"/>
    <w:rsid w:val="00A869F5"/>
    <w:rsid w:val="00A86A71"/>
    <w:rsid w:val="00A91479"/>
    <w:rsid w:val="00A918F6"/>
    <w:rsid w:val="00A9289B"/>
    <w:rsid w:val="00A9376F"/>
    <w:rsid w:val="00A93923"/>
    <w:rsid w:val="00A93CF7"/>
    <w:rsid w:val="00A93F62"/>
    <w:rsid w:val="00A94648"/>
    <w:rsid w:val="00A94993"/>
    <w:rsid w:val="00A955DA"/>
    <w:rsid w:val="00A96C3E"/>
    <w:rsid w:val="00A97403"/>
    <w:rsid w:val="00AA1788"/>
    <w:rsid w:val="00AA48B7"/>
    <w:rsid w:val="00AA5341"/>
    <w:rsid w:val="00AA5689"/>
    <w:rsid w:val="00AA5D0E"/>
    <w:rsid w:val="00AA7362"/>
    <w:rsid w:val="00AA7D6B"/>
    <w:rsid w:val="00AB1797"/>
    <w:rsid w:val="00AB1966"/>
    <w:rsid w:val="00AB2409"/>
    <w:rsid w:val="00AB35AB"/>
    <w:rsid w:val="00AB4146"/>
    <w:rsid w:val="00AB4505"/>
    <w:rsid w:val="00AB54BB"/>
    <w:rsid w:val="00AB5B9A"/>
    <w:rsid w:val="00AB69AD"/>
    <w:rsid w:val="00AC0A30"/>
    <w:rsid w:val="00AC1015"/>
    <w:rsid w:val="00AC2FE6"/>
    <w:rsid w:val="00AC379D"/>
    <w:rsid w:val="00AC382E"/>
    <w:rsid w:val="00AC4140"/>
    <w:rsid w:val="00AC4AB0"/>
    <w:rsid w:val="00AC6D3D"/>
    <w:rsid w:val="00AC7287"/>
    <w:rsid w:val="00AC7848"/>
    <w:rsid w:val="00AC7C8D"/>
    <w:rsid w:val="00AD1941"/>
    <w:rsid w:val="00AD2296"/>
    <w:rsid w:val="00AD2880"/>
    <w:rsid w:val="00AD38BC"/>
    <w:rsid w:val="00AD5A71"/>
    <w:rsid w:val="00AD5DD0"/>
    <w:rsid w:val="00AD6172"/>
    <w:rsid w:val="00AD6817"/>
    <w:rsid w:val="00AD6B28"/>
    <w:rsid w:val="00AE0620"/>
    <w:rsid w:val="00AE0B6E"/>
    <w:rsid w:val="00AE0E2C"/>
    <w:rsid w:val="00AE105A"/>
    <w:rsid w:val="00AE2508"/>
    <w:rsid w:val="00AE3045"/>
    <w:rsid w:val="00AE4060"/>
    <w:rsid w:val="00AE7714"/>
    <w:rsid w:val="00AF038B"/>
    <w:rsid w:val="00AF03E0"/>
    <w:rsid w:val="00AF0DAE"/>
    <w:rsid w:val="00AF1956"/>
    <w:rsid w:val="00AF521A"/>
    <w:rsid w:val="00AF5C82"/>
    <w:rsid w:val="00AF7968"/>
    <w:rsid w:val="00AF7D8D"/>
    <w:rsid w:val="00B00CF0"/>
    <w:rsid w:val="00B016A8"/>
    <w:rsid w:val="00B01A08"/>
    <w:rsid w:val="00B03FF5"/>
    <w:rsid w:val="00B04656"/>
    <w:rsid w:val="00B05A04"/>
    <w:rsid w:val="00B061F7"/>
    <w:rsid w:val="00B06DC7"/>
    <w:rsid w:val="00B136BC"/>
    <w:rsid w:val="00B13D0F"/>
    <w:rsid w:val="00B146DD"/>
    <w:rsid w:val="00B152FA"/>
    <w:rsid w:val="00B1772F"/>
    <w:rsid w:val="00B23BDD"/>
    <w:rsid w:val="00B23CD2"/>
    <w:rsid w:val="00B23FA6"/>
    <w:rsid w:val="00B24BB5"/>
    <w:rsid w:val="00B2501B"/>
    <w:rsid w:val="00B27F3E"/>
    <w:rsid w:val="00B30431"/>
    <w:rsid w:val="00B30A91"/>
    <w:rsid w:val="00B32381"/>
    <w:rsid w:val="00B32B8B"/>
    <w:rsid w:val="00B32CB1"/>
    <w:rsid w:val="00B32D4C"/>
    <w:rsid w:val="00B33480"/>
    <w:rsid w:val="00B34BFF"/>
    <w:rsid w:val="00B34F25"/>
    <w:rsid w:val="00B35EE1"/>
    <w:rsid w:val="00B36871"/>
    <w:rsid w:val="00B40B3D"/>
    <w:rsid w:val="00B416AE"/>
    <w:rsid w:val="00B42BA8"/>
    <w:rsid w:val="00B434C1"/>
    <w:rsid w:val="00B438BC"/>
    <w:rsid w:val="00B43B92"/>
    <w:rsid w:val="00B45B40"/>
    <w:rsid w:val="00B47171"/>
    <w:rsid w:val="00B478B9"/>
    <w:rsid w:val="00B509DD"/>
    <w:rsid w:val="00B512F7"/>
    <w:rsid w:val="00B51735"/>
    <w:rsid w:val="00B535AE"/>
    <w:rsid w:val="00B578BB"/>
    <w:rsid w:val="00B60942"/>
    <w:rsid w:val="00B60A56"/>
    <w:rsid w:val="00B60C0C"/>
    <w:rsid w:val="00B63882"/>
    <w:rsid w:val="00B64E89"/>
    <w:rsid w:val="00B669FF"/>
    <w:rsid w:val="00B675EC"/>
    <w:rsid w:val="00B72155"/>
    <w:rsid w:val="00B725CF"/>
    <w:rsid w:val="00B7345F"/>
    <w:rsid w:val="00B736DB"/>
    <w:rsid w:val="00B76586"/>
    <w:rsid w:val="00B76AFC"/>
    <w:rsid w:val="00B77300"/>
    <w:rsid w:val="00B80A90"/>
    <w:rsid w:val="00B86291"/>
    <w:rsid w:val="00B86D28"/>
    <w:rsid w:val="00B873EA"/>
    <w:rsid w:val="00B8764A"/>
    <w:rsid w:val="00B87AE6"/>
    <w:rsid w:val="00B9240E"/>
    <w:rsid w:val="00B931D6"/>
    <w:rsid w:val="00B94CE9"/>
    <w:rsid w:val="00B94CEE"/>
    <w:rsid w:val="00B965D5"/>
    <w:rsid w:val="00B96F76"/>
    <w:rsid w:val="00B96F81"/>
    <w:rsid w:val="00B97B4B"/>
    <w:rsid w:val="00BA2238"/>
    <w:rsid w:val="00BA2768"/>
    <w:rsid w:val="00BA5C3B"/>
    <w:rsid w:val="00BA69E4"/>
    <w:rsid w:val="00BB0C33"/>
    <w:rsid w:val="00BB2165"/>
    <w:rsid w:val="00BB2FD8"/>
    <w:rsid w:val="00BB30BA"/>
    <w:rsid w:val="00BB3711"/>
    <w:rsid w:val="00BB3C66"/>
    <w:rsid w:val="00BB3D13"/>
    <w:rsid w:val="00BB4FB2"/>
    <w:rsid w:val="00BB509C"/>
    <w:rsid w:val="00BB762B"/>
    <w:rsid w:val="00BC0427"/>
    <w:rsid w:val="00BC0556"/>
    <w:rsid w:val="00BC1276"/>
    <w:rsid w:val="00BC1668"/>
    <w:rsid w:val="00BC1E0D"/>
    <w:rsid w:val="00BC1EBA"/>
    <w:rsid w:val="00BC208B"/>
    <w:rsid w:val="00BC442F"/>
    <w:rsid w:val="00BC4802"/>
    <w:rsid w:val="00BC5AC5"/>
    <w:rsid w:val="00BC6FB7"/>
    <w:rsid w:val="00BC7028"/>
    <w:rsid w:val="00BD0FEA"/>
    <w:rsid w:val="00BD228E"/>
    <w:rsid w:val="00BD5B83"/>
    <w:rsid w:val="00BD6C30"/>
    <w:rsid w:val="00BD70F2"/>
    <w:rsid w:val="00BE069F"/>
    <w:rsid w:val="00BE1040"/>
    <w:rsid w:val="00BE158D"/>
    <w:rsid w:val="00BE2639"/>
    <w:rsid w:val="00BE3E2D"/>
    <w:rsid w:val="00BE3E52"/>
    <w:rsid w:val="00BE3E82"/>
    <w:rsid w:val="00BE4677"/>
    <w:rsid w:val="00BE5651"/>
    <w:rsid w:val="00BE69CB"/>
    <w:rsid w:val="00BF0559"/>
    <w:rsid w:val="00BF083D"/>
    <w:rsid w:val="00BF1C41"/>
    <w:rsid w:val="00BF2584"/>
    <w:rsid w:val="00BF266B"/>
    <w:rsid w:val="00BF466A"/>
    <w:rsid w:val="00BF5BBE"/>
    <w:rsid w:val="00BF78D0"/>
    <w:rsid w:val="00BF7984"/>
    <w:rsid w:val="00C00F6B"/>
    <w:rsid w:val="00C0208B"/>
    <w:rsid w:val="00C022FB"/>
    <w:rsid w:val="00C035CB"/>
    <w:rsid w:val="00C04FBB"/>
    <w:rsid w:val="00C0620C"/>
    <w:rsid w:val="00C06A16"/>
    <w:rsid w:val="00C06B6E"/>
    <w:rsid w:val="00C1028B"/>
    <w:rsid w:val="00C1063C"/>
    <w:rsid w:val="00C13731"/>
    <w:rsid w:val="00C141F8"/>
    <w:rsid w:val="00C154D1"/>
    <w:rsid w:val="00C179FD"/>
    <w:rsid w:val="00C17F9F"/>
    <w:rsid w:val="00C17FB4"/>
    <w:rsid w:val="00C20DF3"/>
    <w:rsid w:val="00C213DF"/>
    <w:rsid w:val="00C2238A"/>
    <w:rsid w:val="00C229DD"/>
    <w:rsid w:val="00C239E3"/>
    <w:rsid w:val="00C23D8A"/>
    <w:rsid w:val="00C23E82"/>
    <w:rsid w:val="00C243C7"/>
    <w:rsid w:val="00C2585D"/>
    <w:rsid w:val="00C25FD3"/>
    <w:rsid w:val="00C2660D"/>
    <w:rsid w:val="00C3055B"/>
    <w:rsid w:val="00C30C9D"/>
    <w:rsid w:val="00C30DD0"/>
    <w:rsid w:val="00C35F6A"/>
    <w:rsid w:val="00C3689F"/>
    <w:rsid w:val="00C36D88"/>
    <w:rsid w:val="00C37638"/>
    <w:rsid w:val="00C37E17"/>
    <w:rsid w:val="00C403AF"/>
    <w:rsid w:val="00C40C01"/>
    <w:rsid w:val="00C40D99"/>
    <w:rsid w:val="00C410D4"/>
    <w:rsid w:val="00C42B89"/>
    <w:rsid w:val="00C4329C"/>
    <w:rsid w:val="00C43A62"/>
    <w:rsid w:val="00C44339"/>
    <w:rsid w:val="00C450E8"/>
    <w:rsid w:val="00C477C6"/>
    <w:rsid w:val="00C47BEF"/>
    <w:rsid w:val="00C50E27"/>
    <w:rsid w:val="00C52821"/>
    <w:rsid w:val="00C52C64"/>
    <w:rsid w:val="00C545C9"/>
    <w:rsid w:val="00C54C25"/>
    <w:rsid w:val="00C55B02"/>
    <w:rsid w:val="00C55D83"/>
    <w:rsid w:val="00C5771C"/>
    <w:rsid w:val="00C57A10"/>
    <w:rsid w:val="00C57FE1"/>
    <w:rsid w:val="00C61194"/>
    <w:rsid w:val="00C62733"/>
    <w:rsid w:val="00C62A79"/>
    <w:rsid w:val="00C655ED"/>
    <w:rsid w:val="00C65DC9"/>
    <w:rsid w:val="00C66206"/>
    <w:rsid w:val="00C70A5A"/>
    <w:rsid w:val="00C714A3"/>
    <w:rsid w:val="00C73C1D"/>
    <w:rsid w:val="00C7573E"/>
    <w:rsid w:val="00C76B00"/>
    <w:rsid w:val="00C80AC2"/>
    <w:rsid w:val="00C81708"/>
    <w:rsid w:val="00C818E6"/>
    <w:rsid w:val="00C82811"/>
    <w:rsid w:val="00C85BD7"/>
    <w:rsid w:val="00C85C08"/>
    <w:rsid w:val="00C85F9E"/>
    <w:rsid w:val="00C8643A"/>
    <w:rsid w:val="00C86E25"/>
    <w:rsid w:val="00C908C9"/>
    <w:rsid w:val="00C9097A"/>
    <w:rsid w:val="00C91A72"/>
    <w:rsid w:val="00C95EAC"/>
    <w:rsid w:val="00C964A5"/>
    <w:rsid w:val="00C96E54"/>
    <w:rsid w:val="00C97639"/>
    <w:rsid w:val="00CA0B55"/>
    <w:rsid w:val="00CA113E"/>
    <w:rsid w:val="00CA2447"/>
    <w:rsid w:val="00CA275E"/>
    <w:rsid w:val="00CA35E9"/>
    <w:rsid w:val="00CA3DDB"/>
    <w:rsid w:val="00CA4BBF"/>
    <w:rsid w:val="00CA546C"/>
    <w:rsid w:val="00CA663E"/>
    <w:rsid w:val="00CA7937"/>
    <w:rsid w:val="00CB01D7"/>
    <w:rsid w:val="00CB0992"/>
    <w:rsid w:val="00CB1837"/>
    <w:rsid w:val="00CB3F65"/>
    <w:rsid w:val="00CC045E"/>
    <w:rsid w:val="00CC2302"/>
    <w:rsid w:val="00CC2A85"/>
    <w:rsid w:val="00CC3D9A"/>
    <w:rsid w:val="00CC4C2B"/>
    <w:rsid w:val="00CC6D4C"/>
    <w:rsid w:val="00CD0031"/>
    <w:rsid w:val="00CD0556"/>
    <w:rsid w:val="00CD14FD"/>
    <w:rsid w:val="00CD3F65"/>
    <w:rsid w:val="00CD4766"/>
    <w:rsid w:val="00CD66A9"/>
    <w:rsid w:val="00CE3E73"/>
    <w:rsid w:val="00CE47DF"/>
    <w:rsid w:val="00CE4FBD"/>
    <w:rsid w:val="00CE5519"/>
    <w:rsid w:val="00CE574F"/>
    <w:rsid w:val="00CE5DB8"/>
    <w:rsid w:val="00CE5E86"/>
    <w:rsid w:val="00CE74F1"/>
    <w:rsid w:val="00CE772E"/>
    <w:rsid w:val="00CF2293"/>
    <w:rsid w:val="00CF3BA9"/>
    <w:rsid w:val="00CF45FF"/>
    <w:rsid w:val="00CF6810"/>
    <w:rsid w:val="00D01B26"/>
    <w:rsid w:val="00D01C68"/>
    <w:rsid w:val="00D01F73"/>
    <w:rsid w:val="00D03631"/>
    <w:rsid w:val="00D03944"/>
    <w:rsid w:val="00D07831"/>
    <w:rsid w:val="00D078BA"/>
    <w:rsid w:val="00D1201D"/>
    <w:rsid w:val="00D13100"/>
    <w:rsid w:val="00D13DFE"/>
    <w:rsid w:val="00D13E87"/>
    <w:rsid w:val="00D1425A"/>
    <w:rsid w:val="00D1572C"/>
    <w:rsid w:val="00D1755C"/>
    <w:rsid w:val="00D178BA"/>
    <w:rsid w:val="00D20070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2620"/>
    <w:rsid w:val="00D33C22"/>
    <w:rsid w:val="00D347A3"/>
    <w:rsid w:val="00D352DC"/>
    <w:rsid w:val="00D35963"/>
    <w:rsid w:val="00D35DA6"/>
    <w:rsid w:val="00D3616F"/>
    <w:rsid w:val="00D36834"/>
    <w:rsid w:val="00D40CEF"/>
    <w:rsid w:val="00D42906"/>
    <w:rsid w:val="00D44887"/>
    <w:rsid w:val="00D46C32"/>
    <w:rsid w:val="00D47118"/>
    <w:rsid w:val="00D47371"/>
    <w:rsid w:val="00D478E2"/>
    <w:rsid w:val="00D5099C"/>
    <w:rsid w:val="00D51AD5"/>
    <w:rsid w:val="00D52624"/>
    <w:rsid w:val="00D54C1D"/>
    <w:rsid w:val="00D56377"/>
    <w:rsid w:val="00D57189"/>
    <w:rsid w:val="00D6112E"/>
    <w:rsid w:val="00D615B4"/>
    <w:rsid w:val="00D61EC3"/>
    <w:rsid w:val="00D62582"/>
    <w:rsid w:val="00D62B67"/>
    <w:rsid w:val="00D63222"/>
    <w:rsid w:val="00D63961"/>
    <w:rsid w:val="00D64B02"/>
    <w:rsid w:val="00D64DD2"/>
    <w:rsid w:val="00D64F47"/>
    <w:rsid w:val="00D64F4B"/>
    <w:rsid w:val="00D6563A"/>
    <w:rsid w:val="00D6638C"/>
    <w:rsid w:val="00D66791"/>
    <w:rsid w:val="00D66F66"/>
    <w:rsid w:val="00D71D34"/>
    <w:rsid w:val="00D721AB"/>
    <w:rsid w:val="00D75B29"/>
    <w:rsid w:val="00D75E8B"/>
    <w:rsid w:val="00D77093"/>
    <w:rsid w:val="00D800FD"/>
    <w:rsid w:val="00D80C2A"/>
    <w:rsid w:val="00D81653"/>
    <w:rsid w:val="00D8249B"/>
    <w:rsid w:val="00D84931"/>
    <w:rsid w:val="00D86157"/>
    <w:rsid w:val="00D90083"/>
    <w:rsid w:val="00D91E06"/>
    <w:rsid w:val="00D92DE7"/>
    <w:rsid w:val="00D9667F"/>
    <w:rsid w:val="00D967C8"/>
    <w:rsid w:val="00D97754"/>
    <w:rsid w:val="00D97984"/>
    <w:rsid w:val="00DA013A"/>
    <w:rsid w:val="00DA340D"/>
    <w:rsid w:val="00DA4BF0"/>
    <w:rsid w:val="00DA4E59"/>
    <w:rsid w:val="00DA51F8"/>
    <w:rsid w:val="00DA63C9"/>
    <w:rsid w:val="00DA71BF"/>
    <w:rsid w:val="00DA763B"/>
    <w:rsid w:val="00DB01EC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B761C"/>
    <w:rsid w:val="00DC0037"/>
    <w:rsid w:val="00DC19D2"/>
    <w:rsid w:val="00DC1BE0"/>
    <w:rsid w:val="00DC2E17"/>
    <w:rsid w:val="00DC3773"/>
    <w:rsid w:val="00DC4170"/>
    <w:rsid w:val="00DC5024"/>
    <w:rsid w:val="00DC51AB"/>
    <w:rsid w:val="00DC79BD"/>
    <w:rsid w:val="00DC7FFB"/>
    <w:rsid w:val="00DD1BAD"/>
    <w:rsid w:val="00DD2BCD"/>
    <w:rsid w:val="00DD3EB5"/>
    <w:rsid w:val="00DD7305"/>
    <w:rsid w:val="00DD74A2"/>
    <w:rsid w:val="00DD761F"/>
    <w:rsid w:val="00DE2F61"/>
    <w:rsid w:val="00DE3DA6"/>
    <w:rsid w:val="00DE6956"/>
    <w:rsid w:val="00DE69E6"/>
    <w:rsid w:val="00DF09E6"/>
    <w:rsid w:val="00DF15BE"/>
    <w:rsid w:val="00DF169C"/>
    <w:rsid w:val="00DF1BEE"/>
    <w:rsid w:val="00DF37ED"/>
    <w:rsid w:val="00DF3A74"/>
    <w:rsid w:val="00DF4194"/>
    <w:rsid w:val="00DF50D6"/>
    <w:rsid w:val="00DF6F8D"/>
    <w:rsid w:val="00DF7132"/>
    <w:rsid w:val="00DF7978"/>
    <w:rsid w:val="00DF7A5D"/>
    <w:rsid w:val="00E00F92"/>
    <w:rsid w:val="00E02202"/>
    <w:rsid w:val="00E04D51"/>
    <w:rsid w:val="00E0534F"/>
    <w:rsid w:val="00E07835"/>
    <w:rsid w:val="00E100C1"/>
    <w:rsid w:val="00E109F2"/>
    <w:rsid w:val="00E11029"/>
    <w:rsid w:val="00E11D80"/>
    <w:rsid w:val="00E1386D"/>
    <w:rsid w:val="00E169EC"/>
    <w:rsid w:val="00E16BDD"/>
    <w:rsid w:val="00E16F10"/>
    <w:rsid w:val="00E209DB"/>
    <w:rsid w:val="00E21D94"/>
    <w:rsid w:val="00E237EB"/>
    <w:rsid w:val="00E25883"/>
    <w:rsid w:val="00E26448"/>
    <w:rsid w:val="00E30420"/>
    <w:rsid w:val="00E31CEE"/>
    <w:rsid w:val="00E33814"/>
    <w:rsid w:val="00E356B9"/>
    <w:rsid w:val="00E37060"/>
    <w:rsid w:val="00E3766C"/>
    <w:rsid w:val="00E40AE2"/>
    <w:rsid w:val="00E41259"/>
    <w:rsid w:val="00E41909"/>
    <w:rsid w:val="00E42023"/>
    <w:rsid w:val="00E42E15"/>
    <w:rsid w:val="00E44495"/>
    <w:rsid w:val="00E46AAB"/>
    <w:rsid w:val="00E504F9"/>
    <w:rsid w:val="00E5144D"/>
    <w:rsid w:val="00E51792"/>
    <w:rsid w:val="00E52321"/>
    <w:rsid w:val="00E526EB"/>
    <w:rsid w:val="00E54113"/>
    <w:rsid w:val="00E54656"/>
    <w:rsid w:val="00E5481B"/>
    <w:rsid w:val="00E55A6F"/>
    <w:rsid w:val="00E566BC"/>
    <w:rsid w:val="00E61B5E"/>
    <w:rsid w:val="00E6255A"/>
    <w:rsid w:val="00E62C8F"/>
    <w:rsid w:val="00E634D7"/>
    <w:rsid w:val="00E66B78"/>
    <w:rsid w:val="00E70A6F"/>
    <w:rsid w:val="00E71628"/>
    <w:rsid w:val="00E72A2E"/>
    <w:rsid w:val="00E733CD"/>
    <w:rsid w:val="00E73C12"/>
    <w:rsid w:val="00E74465"/>
    <w:rsid w:val="00E75348"/>
    <w:rsid w:val="00E75DD1"/>
    <w:rsid w:val="00E76B59"/>
    <w:rsid w:val="00E775B2"/>
    <w:rsid w:val="00E77C49"/>
    <w:rsid w:val="00E81A1D"/>
    <w:rsid w:val="00E84459"/>
    <w:rsid w:val="00E84FAB"/>
    <w:rsid w:val="00E8510E"/>
    <w:rsid w:val="00E85A93"/>
    <w:rsid w:val="00E85BA4"/>
    <w:rsid w:val="00E860D5"/>
    <w:rsid w:val="00E87930"/>
    <w:rsid w:val="00E903E0"/>
    <w:rsid w:val="00E909C2"/>
    <w:rsid w:val="00E91019"/>
    <w:rsid w:val="00E91C6C"/>
    <w:rsid w:val="00E934D5"/>
    <w:rsid w:val="00E93A6D"/>
    <w:rsid w:val="00E93E56"/>
    <w:rsid w:val="00E95AF5"/>
    <w:rsid w:val="00E96901"/>
    <w:rsid w:val="00EA03B2"/>
    <w:rsid w:val="00EA1115"/>
    <w:rsid w:val="00EA120C"/>
    <w:rsid w:val="00EA1AEB"/>
    <w:rsid w:val="00EA25DF"/>
    <w:rsid w:val="00EA3C4C"/>
    <w:rsid w:val="00EA4B19"/>
    <w:rsid w:val="00EB091C"/>
    <w:rsid w:val="00EB15E0"/>
    <w:rsid w:val="00EB3834"/>
    <w:rsid w:val="00EB4C69"/>
    <w:rsid w:val="00EB59F6"/>
    <w:rsid w:val="00EB614A"/>
    <w:rsid w:val="00EC08EB"/>
    <w:rsid w:val="00EC10D2"/>
    <w:rsid w:val="00EC1261"/>
    <w:rsid w:val="00EC1E9B"/>
    <w:rsid w:val="00EC3C16"/>
    <w:rsid w:val="00EC4A56"/>
    <w:rsid w:val="00EC504C"/>
    <w:rsid w:val="00EC51B6"/>
    <w:rsid w:val="00EC6449"/>
    <w:rsid w:val="00EC70F3"/>
    <w:rsid w:val="00EC72B6"/>
    <w:rsid w:val="00ED0D71"/>
    <w:rsid w:val="00ED3004"/>
    <w:rsid w:val="00ED34EC"/>
    <w:rsid w:val="00ED48FE"/>
    <w:rsid w:val="00ED5253"/>
    <w:rsid w:val="00ED72B8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63C4"/>
    <w:rsid w:val="00EF6F6C"/>
    <w:rsid w:val="00EF77A1"/>
    <w:rsid w:val="00F00BC1"/>
    <w:rsid w:val="00F00ED0"/>
    <w:rsid w:val="00F01046"/>
    <w:rsid w:val="00F02689"/>
    <w:rsid w:val="00F02B81"/>
    <w:rsid w:val="00F03314"/>
    <w:rsid w:val="00F0385C"/>
    <w:rsid w:val="00F056E9"/>
    <w:rsid w:val="00F06958"/>
    <w:rsid w:val="00F06D6E"/>
    <w:rsid w:val="00F07408"/>
    <w:rsid w:val="00F1009F"/>
    <w:rsid w:val="00F11862"/>
    <w:rsid w:val="00F1236B"/>
    <w:rsid w:val="00F1339A"/>
    <w:rsid w:val="00F14165"/>
    <w:rsid w:val="00F14AEC"/>
    <w:rsid w:val="00F14B47"/>
    <w:rsid w:val="00F15DD3"/>
    <w:rsid w:val="00F223D4"/>
    <w:rsid w:val="00F226AB"/>
    <w:rsid w:val="00F2299B"/>
    <w:rsid w:val="00F261AB"/>
    <w:rsid w:val="00F262E7"/>
    <w:rsid w:val="00F26AEB"/>
    <w:rsid w:val="00F32CB9"/>
    <w:rsid w:val="00F337D8"/>
    <w:rsid w:val="00F341B2"/>
    <w:rsid w:val="00F35578"/>
    <w:rsid w:val="00F359FB"/>
    <w:rsid w:val="00F3730B"/>
    <w:rsid w:val="00F40AC3"/>
    <w:rsid w:val="00F40BC6"/>
    <w:rsid w:val="00F41573"/>
    <w:rsid w:val="00F42EEE"/>
    <w:rsid w:val="00F446BF"/>
    <w:rsid w:val="00F45692"/>
    <w:rsid w:val="00F51CB4"/>
    <w:rsid w:val="00F5421F"/>
    <w:rsid w:val="00F54E8E"/>
    <w:rsid w:val="00F55C67"/>
    <w:rsid w:val="00F55E78"/>
    <w:rsid w:val="00F57AD7"/>
    <w:rsid w:val="00F57CB2"/>
    <w:rsid w:val="00F6019D"/>
    <w:rsid w:val="00F6148C"/>
    <w:rsid w:val="00F6171F"/>
    <w:rsid w:val="00F62457"/>
    <w:rsid w:val="00F62B84"/>
    <w:rsid w:val="00F62D4F"/>
    <w:rsid w:val="00F65871"/>
    <w:rsid w:val="00F66A1F"/>
    <w:rsid w:val="00F678B4"/>
    <w:rsid w:val="00F70203"/>
    <w:rsid w:val="00F703BF"/>
    <w:rsid w:val="00F704DC"/>
    <w:rsid w:val="00F710D9"/>
    <w:rsid w:val="00F71251"/>
    <w:rsid w:val="00F72775"/>
    <w:rsid w:val="00F739F3"/>
    <w:rsid w:val="00F75932"/>
    <w:rsid w:val="00F75A1A"/>
    <w:rsid w:val="00F75F15"/>
    <w:rsid w:val="00F77D91"/>
    <w:rsid w:val="00F81D3D"/>
    <w:rsid w:val="00F82F85"/>
    <w:rsid w:val="00F84E2F"/>
    <w:rsid w:val="00F8576B"/>
    <w:rsid w:val="00F85EB0"/>
    <w:rsid w:val="00F863FE"/>
    <w:rsid w:val="00F86AC8"/>
    <w:rsid w:val="00F875CD"/>
    <w:rsid w:val="00F90400"/>
    <w:rsid w:val="00F90745"/>
    <w:rsid w:val="00F9143A"/>
    <w:rsid w:val="00F92106"/>
    <w:rsid w:val="00F9238B"/>
    <w:rsid w:val="00F95856"/>
    <w:rsid w:val="00F97CC4"/>
    <w:rsid w:val="00F97E4D"/>
    <w:rsid w:val="00FA01E0"/>
    <w:rsid w:val="00FA2414"/>
    <w:rsid w:val="00FA26B3"/>
    <w:rsid w:val="00FA2703"/>
    <w:rsid w:val="00FA370F"/>
    <w:rsid w:val="00FA45C7"/>
    <w:rsid w:val="00FA4CF6"/>
    <w:rsid w:val="00FA645B"/>
    <w:rsid w:val="00FA6A8B"/>
    <w:rsid w:val="00FA779C"/>
    <w:rsid w:val="00FB07F3"/>
    <w:rsid w:val="00FB198B"/>
    <w:rsid w:val="00FB27CC"/>
    <w:rsid w:val="00FB2F3E"/>
    <w:rsid w:val="00FB567B"/>
    <w:rsid w:val="00FB7BCA"/>
    <w:rsid w:val="00FC003E"/>
    <w:rsid w:val="00FC162E"/>
    <w:rsid w:val="00FC1DA9"/>
    <w:rsid w:val="00FC4E70"/>
    <w:rsid w:val="00FC5A18"/>
    <w:rsid w:val="00FD05F6"/>
    <w:rsid w:val="00FD0F88"/>
    <w:rsid w:val="00FD1E45"/>
    <w:rsid w:val="00FD2BB7"/>
    <w:rsid w:val="00FD371A"/>
    <w:rsid w:val="00FD4F9C"/>
    <w:rsid w:val="00FE0143"/>
    <w:rsid w:val="00FE0F48"/>
    <w:rsid w:val="00FE2A02"/>
    <w:rsid w:val="00FE4B3D"/>
    <w:rsid w:val="00FE55C1"/>
    <w:rsid w:val="00FE65BA"/>
    <w:rsid w:val="00FE6957"/>
    <w:rsid w:val="00FF06C0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A6BE3F9"/>
  <w15:docId w15:val="{E1638A82-C783-4482-89CD-E41C1493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 Paragraph compact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qFormat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u">
    <w:name w:val="Title"/>
    <w:basedOn w:val="Normal"/>
    <w:link w:val="TitluCaracte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4"/>
        <w:numId w:val="8"/>
      </w:numPr>
    </w:pPr>
  </w:style>
  <w:style w:type="character" w:styleId="Referincomentariu">
    <w:name w:val="annotation reference"/>
    <w:basedOn w:val="Fontdeparagrafimplicit"/>
    <w:uiPriority w:val="99"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table" w:styleId="Tabelgril">
    <w:name w:val="Table Grid"/>
    <w:basedOn w:val="TabelNormal"/>
    <w:uiPriority w:val="59"/>
    <w:rsid w:val="004D0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elNormal"/>
    <w:next w:val="Tabelgril"/>
    <w:uiPriority w:val="59"/>
    <w:rsid w:val="00453E90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Normal"/>
    <w:next w:val="Tabelgril"/>
    <w:uiPriority w:val="59"/>
    <w:rsid w:val="001707A3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elNormal"/>
    <w:next w:val="Tabelgril"/>
    <w:uiPriority w:val="59"/>
    <w:rsid w:val="001707A3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36A25-A270-432B-9B28-71A79E0CC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1364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Florina Barladeanu</cp:lastModifiedBy>
  <cp:revision>39</cp:revision>
  <cp:lastPrinted>2019-05-15T11:48:00Z</cp:lastPrinted>
  <dcterms:created xsi:type="dcterms:W3CDTF">2023-03-14T10:40:00Z</dcterms:created>
  <dcterms:modified xsi:type="dcterms:W3CDTF">2023-07-11T05:45:00Z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2023-01-26T15:34:58Z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db854911-2994-4a9a-a3e9-0373bd1e11f7</vt:lpwstr>
  </property>
  <property fmtid="{D5CDD505-2E9C-101B-9397-08002B2CF9AE}" pid="8" name="MSIP_Label_6bd9ddd1-4d20-43f6-abfa-fc3c07406f94_ContentBits">
    <vt:lpwstr>0</vt:lpwstr>
  </property>
</Properties>
</file>